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4402" w:rsidRDefault="00474402"/>
    <w:p w:rsidR="00474402" w:rsidRPr="00E81379" w:rsidRDefault="00474402" w:rsidP="00474402">
      <w:pPr>
        <w:spacing w:after="0" w:line="240" w:lineRule="auto"/>
        <w:jc w:val="right"/>
        <w:rPr>
          <w:rFonts w:ascii="Times New Roman" w:hAnsi="Times New Roman" w:cs="Times New Roman"/>
          <w:sz w:val="27"/>
          <w:szCs w:val="27"/>
        </w:rPr>
      </w:pPr>
      <w:r w:rsidRPr="00E81379">
        <w:rPr>
          <w:rFonts w:ascii="Times New Roman" w:hAnsi="Times New Roman" w:cs="Times New Roman"/>
          <w:sz w:val="27"/>
          <w:szCs w:val="27"/>
        </w:rPr>
        <w:t>Утверждаю:</w:t>
      </w:r>
    </w:p>
    <w:p w:rsidR="00474402" w:rsidRPr="00E81379" w:rsidRDefault="00474402" w:rsidP="00474402">
      <w:pPr>
        <w:spacing w:after="0" w:line="240" w:lineRule="auto"/>
        <w:jc w:val="right"/>
        <w:rPr>
          <w:rFonts w:ascii="Times New Roman" w:hAnsi="Times New Roman" w:cs="Times New Roman"/>
          <w:sz w:val="27"/>
          <w:szCs w:val="27"/>
        </w:rPr>
      </w:pPr>
      <w:r w:rsidRPr="00E81379">
        <w:rPr>
          <w:rFonts w:ascii="Times New Roman" w:hAnsi="Times New Roman" w:cs="Times New Roman"/>
          <w:sz w:val="27"/>
          <w:szCs w:val="27"/>
        </w:rPr>
        <w:t>Заведующий МБДОУ «Детский</w:t>
      </w:r>
    </w:p>
    <w:p w:rsidR="00474402" w:rsidRPr="00E81379" w:rsidRDefault="00474402" w:rsidP="00474402">
      <w:pPr>
        <w:spacing w:after="0" w:line="240" w:lineRule="auto"/>
        <w:jc w:val="right"/>
        <w:rPr>
          <w:rFonts w:ascii="Times New Roman" w:hAnsi="Times New Roman" w:cs="Times New Roman"/>
          <w:sz w:val="27"/>
          <w:szCs w:val="27"/>
        </w:rPr>
      </w:pPr>
      <w:r w:rsidRPr="00E81379">
        <w:rPr>
          <w:rFonts w:ascii="Times New Roman" w:hAnsi="Times New Roman" w:cs="Times New Roman"/>
          <w:sz w:val="27"/>
          <w:szCs w:val="27"/>
        </w:rPr>
        <w:t>сад «Колосок» НМР РТ</w:t>
      </w:r>
    </w:p>
    <w:p w:rsidR="00474402" w:rsidRPr="00E81379" w:rsidRDefault="00474402" w:rsidP="00474402">
      <w:pPr>
        <w:spacing w:after="0" w:line="240" w:lineRule="auto"/>
        <w:jc w:val="right"/>
        <w:rPr>
          <w:rFonts w:ascii="Times New Roman" w:hAnsi="Times New Roman" w:cs="Times New Roman"/>
          <w:sz w:val="27"/>
          <w:szCs w:val="27"/>
        </w:rPr>
      </w:pPr>
      <w:r w:rsidRPr="00E81379">
        <w:rPr>
          <w:rFonts w:ascii="Times New Roman" w:hAnsi="Times New Roman" w:cs="Times New Roman"/>
          <w:sz w:val="27"/>
          <w:szCs w:val="27"/>
        </w:rPr>
        <w:t>_________ Никонорова С.И.</w:t>
      </w:r>
    </w:p>
    <w:p w:rsidR="00474402" w:rsidRPr="00E81379" w:rsidRDefault="00474402" w:rsidP="00474402">
      <w:pPr>
        <w:spacing w:after="0" w:line="240" w:lineRule="auto"/>
        <w:jc w:val="right"/>
        <w:rPr>
          <w:rFonts w:ascii="Times New Roman" w:hAnsi="Times New Roman" w:cs="Times New Roman"/>
          <w:sz w:val="27"/>
          <w:szCs w:val="27"/>
        </w:rPr>
      </w:pPr>
      <w:r w:rsidRPr="00E81379">
        <w:rPr>
          <w:rFonts w:ascii="Times New Roman" w:hAnsi="Times New Roman" w:cs="Times New Roman"/>
          <w:sz w:val="27"/>
          <w:szCs w:val="27"/>
        </w:rPr>
        <w:t>Приказ № 28 от 01.09.2022 г.</w:t>
      </w:r>
    </w:p>
    <w:p w:rsidR="00474402" w:rsidRPr="00E81379" w:rsidRDefault="00474402" w:rsidP="00474402">
      <w:pPr>
        <w:spacing w:after="0" w:line="240" w:lineRule="auto"/>
        <w:jc w:val="right"/>
        <w:rPr>
          <w:rFonts w:ascii="Times New Roman" w:hAnsi="Times New Roman" w:cs="Times New Roman"/>
          <w:sz w:val="27"/>
          <w:szCs w:val="27"/>
        </w:rPr>
      </w:pPr>
    </w:p>
    <w:p w:rsidR="00474402" w:rsidRPr="00E81379" w:rsidRDefault="00474402" w:rsidP="00474402">
      <w:pPr>
        <w:spacing w:after="0" w:line="240" w:lineRule="auto"/>
        <w:jc w:val="center"/>
        <w:rPr>
          <w:rFonts w:ascii="Times New Roman" w:hAnsi="Times New Roman" w:cs="Times New Roman"/>
          <w:b/>
          <w:sz w:val="27"/>
          <w:szCs w:val="27"/>
        </w:rPr>
      </w:pPr>
      <w:r w:rsidRPr="00E81379">
        <w:rPr>
          <w:rFonts w:ascii="Times New Roman" w:hAnsi="Times New Roman" w:cs="Times New Roman"/>
          <w:b/>
          <w:sz w:val="27"/>
          <w:szCs w:val="27"/>
        </w:rPr>
        <w:t xml:space="preserve">Инструкция </w:t>
      </w:r>
    </w:p>
    <w:p w:rsidR="00474402" w:rsidRPr="00E81379" w:rsidRDefault="00474402" w:rsidP="00474402">
      <w:pPr>
        <w:spacing w:after="0" w:line="240" w:lineRule="auto"/>
        <w:jc w:val="center"/>
        <w:rPr>
          <w:rFonts w:ascii="Times New Roman" w:hAnsi="Times New Roman" w:cs="Times New Roman"/>
          <w:b/>
          <w:sz w:val="27"/>
          <w:szCs w:val="27"/>
        </w:rPr>
      </w:pPr>
      <w:r w:rsidRPr="00E81379">
        <w:rPr>
          <w:rFonts w:ascii="Times New Roman" w:hAnsi="Times New Roman" w:cs="Times New Roman"/>
          <w:b/>
          <w:sz w:val="27"/>
          <w:szCs w:val="27"/>
        </w:rPr>
        <w:t>По правилам пользования кнопкой опвещения</w:t>
      </w:r>
    </w:p>
    <w:p w:rsidR="00474402" w:rsidRPr="00E81379" w:rsidRDefault="00474402" w:rsidP="00474402">
      <w:pPr>
        <w:spacing w:after="0" w:line="240" w:lineRule="auto"/>
        <w:jc w:val="center"/>
        <w:rPr>
          <w:rFonts w:ascii="Times New Roman" w:hAnsi="Times New Roman" w:cs="Times New Roman"/>
          <w:b/>
          <w:sz w:val="27"/>
          <w:szCs w:val="27"/>
        </w:rPr>
      </w:pPr>
      <w:r w:rsidRPr="00E81379">
        <w:rPr>
          <w:rFonts w:ascii="Times New Roman" w:hAnsi="Times New Roman" w:cs="Times New Roman"/>
          <w:b/>
          <w:sz w:val="27"/>
          <w:szCs w:val="27"/>
        </w:rPr>
        <w:t>(звонок для внутреннего оповещения сотрудников).</w:t>
      </w:r>
    </w:p>
    <w:p w:rsidR="00474402" w:rsidRPr="00E81379" w:rsidRDefault="00474402" w:rsidP="00474402">
      <w:pPr>
        <w:spacing w:after="0" w:line="240" w:lineRule="auto"/>
        <w:jc w:val="both"/>
        <w:rPr>
          <w:rFonts w:ascii="Times New Roman" w:hAnsi="Times New Roman" w:cs="Times New Roman"/>
          <w:sz w:val="27"/>
          <w:szCs w:val="27"/>
        </w:rPr>
      </w:pPr>
    </w:p>
    <w:p w:rsidR="00474402" w:rsidRPr="00E81379" w:rsidRDefault="00474402" w:rsidP="00474402">
      <w:pPr>
        <w:pStyle w:val="a5"/>
        <w:numPr>
          <w:ilvl w:val="0"/>
          <w:numId w:val="1"/>
        </w:numPr>
        <w:spacing w:after="0" w:line="240" w:lineRule="auto"/>
        <w:jc w:val="both"/>
        <w:rPr>
          <w:rFonts w:ascii="Times New Roman" w:hAnsi="Times New Roman" w:cs="Times New Roman"/>
          <w:sz w:val="27"/>
          <w:szCs w:val="27"/>
        </w:rPr>
      </w:pPr>
      <w:r w:rsidRPr="00E81379">
        <w:rPr>
          <w:rFonts w:ascii="Times New Roman" w:hAnsi="Times New Roman" w:cs="Times New Roman"/>
          <w:sz w:val="27"/>
          <w:szCs w:val="27"/>
        </w:rPr>
        <w:t>Кнопка оповещения предназначена для подачи электронного сигнала «тревога» для сотрудников МБДОУ «Чебоксарский детский сад «Колосок» при обнаружении угрозы совершения террористического акта на объекте (территории) МБДОУ «Чебоксарский детский сад «Колосок», получении информации (в том числе анонимной) об угрозе совершения террористического акта на объекте (территории)  или при совершении террористического акта на объекте (территории).</w:t>
      </w:r>
    </w:p>
    <w:p w:rsidR="00474402" w:rsidRPr="00E81379" w:rsidRDefault="00474402" w:rsidP="00474402">
      <w:pPr>
        <w:pStyle w:val="a5"/>
        <w:numPr>
          <w:ilvl w:val="0"/>
          <w:numId w:val="1"/>
        </w:numPr>
        <w:spacing w:after="0" w:line="240" w:lineRule="auto"/>
        <w:jc w:val="both"/>
        <w:rPr>
          <w:rFonts w:ascii="Times New Roman" w:hAnsi="Times New Roman" w:cs="Times New Roman"/>
          <w:sz w:val="27"/>
          <w:szCs w:val="27"/>
        </w:rPr>
      </w:pPr>
      <w:r w:rsidRPr="00E81379">
        <w:rPr>
          <w:rFonts w:ascii="Times New Roman" w:hAnsi="Times New Roman" w:cs="Times New Roman"/>
          <w:sz w:val="27"/>
          <w:szCs w:val="27"/>
        </w:rPr>
        <w:t>Кнопка оповещения используется в случаях:</w:t>
      </w:r>
    </w:p>
    <w:p w:rsidR="00474402" w:rsidRPr="00E81379" w:rsidRDefault="00474402" w:rsidP="00474402">
      <w:pPr>
        <w:pStyle w:val="a5"/>
        <w:numPr>
          <w:ilvl w:val="0"/>
          <w:numId w:val="2"/>
        </w:numPr>
        <w:spacing w:after="0" w:line="240" w:lineRule="auto"/>
        <w:ind w:left="426"/>
        <w:jc w:val="both"/>
        <w:rPr>
          <w:rFonts w:ascii="Times New Roman" w:hAnsi="Times New Roman" w:cs="Times New Roman"/>
          <w:sz w:val="27"/>
          <w:szCs w:val="27"/>
        </w:rPr>
      </w:pPr>
      <w:r w:rsidRPr="00E81379">
        <w:rPr>
          <w:rFonts w:ascii="Times New Roman" w:hAnsi="Times New Roman" w:cs="Times New Roman"/>
          <w:sz w:val="27"/>
          <w:szCs w:val="27"/>
        </w:rPr>
        <w:t>При явном нарушении установленного пропускного режима в ДОУ;</w:t>
      </w:r>
    </w:p>
    <w:p w:rsidR="00474402" w:rsidRPr="00E81379" w:rsidRDefault="00474402" w:rsidP="00474402">
      <w:pPr>
        <w:pStyle w:val="a5"/>
        <w:numPr>
          <w:ilvl w:val="0"/>
          <w:numId w:val="2"/>
        </w:numPr>
        <w:spacing w:after="0" w:line="240" w:lineRule="auto"/>
        <w:ind w:left="426"/>
        <w:jc w:val="both"/>
        <w:rPr>
          <w:rFonts w:ascii="Times New Roman" w:hAnsi="Times New Roman" w:cs="Times New Roman"/>
          <w:sz w:val="27"/>
          <w:szCs w:val="27"/>
        </w:rPr>
      </w:pPr>
      <w:r w:rsidRPr="00E81379">
        <w:rPr>
          <w:rFonts w:ascii="Times New Roman" w:hAnsi="Times New Roman" w:cs="Times New Roman"/>
          <w:sz w:val="27"/>
          <w:szCs w:val="27"/>
        </w:rPr>
        <w:t>При посягательстве на жизнь и здоровье сотрудников и детей;</w:t>
      </w:r>
    </w:p>
    <w:p w:rsidR="00474402" w:rsidRPr="00E81379" w:rsidRDefault="00474402" w:rsidP="00474402">
      <w:pPr>
        <w:pStyle w:val="a5"/>
        <w:numPr>
          <w:ilvl w:val="0"/>
          <w:numId w:val="2"/>
        </w:numPr>
        <w:spacing w:after="0" w:line="240" w:lineRule="auto"/>
        <w:ind w:left="426"/>
        <w:jc w:val="both"/>
        <w:rPr>
          <w:rFonts w:ascii="Times New Roman" w:hAnsi="Times New Roman" w:cs="Times New Roman"/>
          <w:sz w:val="27"/>
          <w:szCs w:val="27"/>
        </w:rPr>
      </w:pPr>
      <w:r w:rsidRPr="00E81379">
        <w:rPr>
          <w:rFonts w:ascii="Times New Roman" w:hAnsi="Times New Roman" w:cs="Times New Roman"/>
          <w:sz w:val="27"/>
          <w:szCs w:val="27"/>
        </w:rPr>
        <w:t>При явном нарушении подозрительным автотранспортом границ территории</w:t>
      </w:r>
    </w:p>
    <w:p w:rsidR="00474402" w:rsidRPr="00E81379" w:rsidRDefault="00474402" w:rsidP="00474402">
      <w:pPr>
        <w:pStyle w:val="a5"/>
        <w:numPr>
          <w:ilvl w:val="0"/>
          <w:numId w:val="2"/>
        </w:numPr>
        <w:spacing w:after="0" w:line="240" w:lineRule="auto"/>
        <w:ind w:left="426"/>
        <w:jc w:val="both"/>
        <w:rPr>
          <w:rFonts w:ascii="Times New Roman" w:hAnsi="Times New Roman" w:cs="Times New Roman"/>
          <w:sz w:val="27"/>
          <w:szCs w:val="27"/>
        </w:rPr>
      </w:pPr>
      <w:r w:rsidRPr="00E81379">
        <w:rPr>
          <w:rFonts w:ascii="Times New Roman" w:hAnsi="Times New Roman" w:cs="Times New Roman"/>
          <w:sz w:val="27"/>
          <w:szCs w:val="27"/>
        </w:rPr>
        <w:t>При появлении на территории подозрительных лиц, лиц в нетрезвом состоянии и наркотическом опьянении, бродяг;</w:t>
      </w:r>
    </w:p>
    <w:p w:rsidR="00474402" w:rsidRPr="00E81379" w:rsidRDefault="00474402" w:rsidP="00474402">
      <w:pPr>
        <w:pStyle w:val="a5"/>
        <w:numPr>
          <w:ilvl w:val="0"/>
          <w:numId w:val="2"/>
        </w:numPr>
        <w:spacing w:after="0" w:line="240" w:lineRule="auto"/>
        <w:ind w:left="426"/>
        <w:jc w:val="both"/>
        <w:rPr>
          <w:rFonts w:ascii="Times New Roman" w:hAnsi="Times New Roman" w:cs="Times New Roman"/>
          <w:sz w:val="27"/>
          <w:szCs w:val="27"/>
        </w:rPr>
      </w:pPr>
      <w:r w:rsidRPr="00E81379">
        <w:rPr>
          <w:rFonts w:ascii="Times New Roman" w:hAnsi="Times New Roman" w:cs="Times New Roman"/>
          <w:sz w:val="27"/>
          <w:szCs w:val="27"/>
        </w:rPr>
        <w:t>Хулиганское проявление, грабеж, разбойное нападение;</w:t>
      </w:r>
    </w:p>
    <w:p w:rsidR="00474402" w:rsidRPr="00E81379" w:rsidRDefault="00474402" w:rsidP="00474402">
      <w:pPr>
        <w:pStyle w:val="a5"/>
        <w:numPr>
          <w:ilvl w:val="0"/>
          <w:numId w:val="2"/>
        </w:numPr>
        <w:spacing w:after="0" w:line="240" w:lineRule="auto"/>
        <w:ind w:left="426"/>
        <w:jc w:val="both"/>
        <w:rPr>
          <w:rFonts w:ascii="Times New Roman" w:hAnsi="Times New Roman" w:cs="Times New Roman"/>
          <w:sz w:val="27"/>
          <w:szCs w:val="27"/>
        </w:rPr>
      </w:pPr>
      <w:r w:rsidRPr="00E81379">
        <w:rPr>
          <w:rFonts w:ascii="Times New Roman" w:hAnsi="Times New Roman" w:cs="Times New Roman"/>
          <w:sz w:val="27"/>
          <w:szCs w:val="27"/>
        </w:rPr>
        <w:t>При невыполнении законных требований ответственного лица за пропускной режим ДОУ, препятствующих выполнению ими функциональных обязанностей.</w:t>
      </w:r>
    </w:p>
    <w:p w:rsidR="00474402" w:rsidRPr="00E81379" w:rsidRDefault="00474402" w:rsidP="00474402">
      <w:pPr>
        <w:pStyle w:val="a5"/>
        <w:numPr>
          <w:ilvl w:val="0"/>
          <w:numId w:val="1"/>
        </w:numPr>
        <w:spacing w:after="0" w:line="240" w:lineRule="auto"/>
        <w:jc w:val="both"/>
        <w:rPr>
          <w:rFonts w:ascii="Times New Roman" w:hAnsi="Times New Roman" w:cs="Times New Roman"/>
          <w:sz w:val="27"/>
          <w:szCs w:val="27"/>
        </w:rPr>
      </w:pPr>
      <w:r w:rsidRPr="00E81379">
        <w:rPr>
          <w:rFonts w:ascii="Times New Roman" w:hAnsi="Times New Roman" w:cs="Times New Roman"/>
          <w:sz w:val="27"/>
          <w:szCs w:val="27"/>
        </w:rPr>
        <w:t>Ответственные лица за объекте обязаны соблюдать следующие правила пользования кнопкой оповещения:</w:t>
      </w:r>
    </w:p>
    <w:p w:rsidR="00474402" w:rsidRPr="00E81379" w:rsidRDefault="00474402" w:rsidP="00474402">
      <w:pPr>
        <w:pStyle w:val="a5"/>
        <w:numPr>
          <w:ilvl w:val="0"/>
          <w:numId w:val="3"/>
        </w:numPr>
        <w:spacing w:after="0" w:line="240" w:lineRule="auto"/>
        <w:jc w:val="both"/>
        <w:rPr>
          <w:rFonts w:ascii="Times New Roman" w:hAnsi="Times New Roman" w:cs="Times New Roman"/>
          <w:sz w:val="27"/>
          <w:szCs w:val="27"/>
        </w:rPr>
      </w:pPr>
      <w:r w:rsidRPr="00E81379">
        <w:rPr>
          <w:rFonts w:ascii="Times New Roman" w:hAnsi="Times New Roman" w:cs="Times New Roman"/>
          <w:sz w:val="27"/>
          <w:szCs w:val="27"/>
        </w:rPr>
        <w:t>Знать конкретные места расположения кнопки. Подать сигнал тревога.</w:t>
      </w:r>
    </w:p>
    <w:p w:rsidR="00474402" w:rsidRPr="00E81379" w:rsidRDefault="00474402" w:rsidP="00474402">
      <w:pPr>
        <w:pStyle w:val="a5"/>
        <w:numPr>
          <w:ilvl w:val="0"/>
          <w:numId w:val="3"/>
        </w:numPr>
        <w:spacing w:after="0" w:line="240" w:lineRule="auto"/>
        <w:jc w:val="both"/>
        <w:rPr>
          <w:rFonts w:ascii="Times New Roman" w:hAnsi="Times New Roman" w:cs="Times New Roman"/>
          <w:sz w:val="27"/>
          <w:szCs w:val="27"/>
        </w:rPr>
      </w:pPr>
      <w:r w:rsidRPr="00E81379">
        <w:rPr>
          <w:rFonts w:ascii="Times New Roman" w:hAnsi="Times New Roman" w:cs="Times New Roman"/>
          <w:sz w:val="27"/>
          <w:szCs w:val="27"/>
        </w:rPr>
        <w:t>Запрещается подача сигнала при обстоятельствах, в которых отсутствует угроза имуществу, здоровью и жизни людей.</w:t>
      </w:r>
    </w:p>
    <w:p w:rsidR="00474402" w:rsidRPr="00E81379" w:rsidRDefault="00474402" w:rsidP="00474402">
      <w:pPr>
        <w:pStyle w:val="a5"/>
        <w:numPr>
          <w:ilvl w:val="0"/>
          <w:numId w:val="3"/>
        </w:numPr>
        <w:spacing w:after="0" w:line="240" w:lineRule="auto"/>
        <w:jc w:val="both"/>
        <w:rPr>
          <w:rFonts w:ascii="Times New Roman" w:hAnsi="Times New Roman" w:cs="Times New Roman"/>
          <w:sz w:val="27"/>
          <w:szCs w:val="27"/>
        </w:rPr>
      </w:pPr>
      <w:r w:rsidRPr="00E81379">
        <w:rPr>
          <w:rFonts w:ascii="Times New Roman" w:hAnsi="Times New Roman" w:cs="Times New Roman"/>
          <w:sz w:val="27"/>
          <w:szCs w:val="27"/>
        </w:rPr>
        <w:t xml:space="preserve">Запрещается разглашать сведения о наличии на объекте кнопки оповещения, также содержание данной инструкции среди знакомых, посторонних лиц, не имеющих права пользования тревожной кнопкой. </w:t>
      </w:r>
    </w:p>
    <w:p w:rsidR="00474402" w:rsidRPr="00E81379" w:rsidRDefault="00474402" w:rsidP="00474402">
      <w:pPr>
        <w:spacing w:after="0" w:line="240" w:lineRule="auto"/>
        <w:jc w:val="both"/>
        <w:rPr>
          <w:rFonts w:ascii="Times New Roman" w:hAnsi="Times New Roman" w:cs="Times New Roman"/>
          <w:sz w:val="27"/>
          <w:szCs w:val="27"/>
        </w:rPr>
      </w:pPr>
    </w:p>
    <w:p w:rsidR="00474402" w:rsidRPr="00E81379" w:rsidRDefault="00474402" w:rsidP="00474402">
      <w:pPr>
        <w:spacing w:after="0" w:line="240" w:lineRule="auto"/>
        <w:jc w:val="both"/>
        <w:rPr>
          <w:rFonts w:ascii="Times New Roman" w:hAnsi="Times New Roman" w:cs="Times New Roman"/>
          <w:sz w:val="27"/>
          <w:szCs w:val="27"/>
        </w:rPr>
      </w:pPr>
    </w:p>
    <w:p w:rsidR="00474402" w:rsidRPr="00E81379" w:rsidRDefault="00474402" w:rsidP="00474402">
      <w:pPr>
        <w:spacing w:after="0" w:line="240" w:lineRule="auto"/>
        <w:jc w:val="both"/>
        <w:rPr>
          <w:rFonts w:ascii="Times New Roman" w:hAnsi="Times New Roman" w:cs="Times New Roman"/>
          <w:sz w:val="27"/>
          <w:szCs w:val="27"/>
        </w:rPr>
      </w:pPr>
      <w:r w:rsidRPr="00E81379">
        <w:rPr>
          <w:rFonts w:ascii="Times New Roman" w:hAnsi="Times New Roman" w:cs="Times New Roman"/>
          <w:sz w:val="27"/>
          <w:szCs w:val="27"/>
        </w:rPr>
        <w:t>С инструкцией ознакомлены: _________</w:t>
      </w:r>
    </w:p>
    <w:p w:rsidR="00474402" w:rsidRPr="00E81379" w:rsidRDefault="00474402" w:rsidP="00474402">
      <w:pPr>
        <w:spacing w:after="0" w:line="240" w:lineRule="auto"/>
        <w:jc w:val="both"/>
        <w:rPr>
          <w:rFonts w:ascii="Times New Roman" w:hAnsi="Times New Roman" w:cs="Times New Roman"/>
          <w:sz w:val="27"/>
          <w:szCs w:val="27"/>
        </w:rPr>
      </w:pPr>
      <w:r w:rsidRPr="00E81379">
        <w:rPr>
          <w:rFonts w:ascii="Times New Roman" w:hAnsi="Times New Roman" w:cs="Times New Roman"/>
          <w:sz w:val="27"/>
          <w:szCs w:val="27"/>
        </w:rPr>
        <w:t xml:space="preserve">                                               _________      </w:t>
      </w:r>
    </w:p>
    <w:p w:rsidR="00474402" w:rsidRPr="00E81379" w:rsidRDefault="00474402" w:rsidP="00474402">
      <w:pPr>
        <w:spacing w:after="0" w:line="240" w:lineRule="auto"/>
        <w:jc w:val="both"/>
        <w:rPr>
          <w:rFonts w:ascii="Times New Roman" w:hAnsi="Times New Roman" w:cs="Times New Roman"/>
          <w:sz w:val="27"/>
          <w:szCs w:val="27"/>
        </w:rPr>
      </w:pPr>
    </w:p>
    <w:p w:rsidR="00474402" w:rsidRPr="00E81379" w:rsidRDefault="00474402" w:rsidP="00474402">
      <w:pPr>
        <w:spacing w:after="0" w:line="240" w:lineRule="auto"/>
        <w:jc w:val="both"/>
        <w:rPr>
          <w:rFonts w:ascii="Times New Roman" w:hAnsi="Times New Roman" w:cs="Times New Roman"/>
          <w:sz w:val="27"/>
          <w:szCs w:val="27"/>
        </w:rPr>
      </w:pPr>
    </w:p>
    <w:p w:rsidR="00474402" w:rsidRPr="00E81379" w:rsidRDefault="00474402" w:rsidP="00474402">
      <w:pPr>
        <w:spacing w:after="0" w:line="240" w:lineRule="auto"/>
        <w:jc w:val="both"/>
        <w:rPr>
          <w:rFonts w:ascii="Times New Roman" w:hAnsi="Times New Roman" w:cs="Times New Roman"/>
          <w:sz w:val="27"/>
          <w:szCs w:val="27"/>
        </w:rPr>
      </w:pPr>
    </w:p>
    <w:p w:rsidR="00E81379" w:rsidRPr="00E81379" w:rsidRDefault="00E81379" w:rsidP="00E81379">
      <w:pPr>
        <w:rPr>
          <w:sz w:val="27"/>
          <w:szCs w:val="27"/>
        </w:rPr>
      </w:pPr>
    </w:p>
    <w:p w:rsidR="00E81379" w:rsidRPr="00E81379" w:rsidRDefault="00E81379" w:rsidP="00E81379">
      <w:pPr>
        <w:spacing w:after="0" w:line="240" w:lineRule="auto"/>
        <w:jc w:val="right"/>
        <w:rPr>
          <w:rFonts w:ascii="Times New Roman" w:hAnsi="Times New Roman" w:cs="Times New Roman"/>
          <w:sz w:val="27"/>
          <w:szCs w:val="27"/>
        </w:rPr>
      </w:pPr>
      <w:r w:rsidRPr="00E81379">
        <w:rPr>
          <w:rFonts w:ascii="Times New Roman" w:hAnsi="Times New Roman" w:cs="Times New Roman"/>
          <w:sz w:val="27"/>
          <w:szCs w:val="27"/>
        </w:rPr>
        <w:lastRenderedPageBreak/>
        <w:t>Утверждаю:</w:t>
      </w:r>
    </w:p>
    <w:p w:rsidR="00E81379" w:rsidRPr="00E81379" w:rsidRDefault="00E81379" w:rsidP="00E81379">
      <w:pPr>
        <w:spacing w:after="0" w:line="240" w:lineRule="auto"/>
        <w:jc w:val="right"/>
        <w:rPr>
          <w:rFonts w:ascii="Times New Roman" w:hAnsi="Times New Roman" w:cs="Times New Roman"/>
          <w:sz w:val="27"/>
          <w:szCs w:val="27"/>
        </w:rPr>
      </w:pPr>
      <w:r w:rsidRPr="00E81379">
        <w:rPr>
          <w:rFonts w:ascii="Times New Roman" w:hAnsi="Times New Roman" w:cs="Times New Roman"/>
          <w:sz w:val="27"/>
          <w:szCs w:val="27"/>
        </w:rPr>
        <w:t>Заведующий МБДОУ «Детский</w:t>
      </w:r>
    </w:p>
    <w:p w:rsidR="00E81379" w:rsidRPr="00E81379" w:rsidRDefault="00E81379" w:rsidP="00E81379">
      <w:pPr>
        <w:spacing w:after="0" w:line="240" w:lineRule="auto"/>
        <w:jc w:val="right"/>
        <w:rPr>
          <w:rFonts w:ascii="Times New Roman" w:hAnsi="Times New Roman" w:cs="Times New Roman"/>
          <w:sz w:val="27"/>
          <w:szCs w:val="27"/>
        </w:rPr>
      </w:pPr>
      <w:r w:rsidRPr="00E81379">
        <w:rPr>
          <w:rFonts w:ascii="Times New Roman" w:hAnsi="Times New Roman" w:cs="Times New Roman"/>
          <w:sz w:val="27"/>
          <w:szCs w:val="27"/>
        </w:rPr>
        <w:t>сад «Колосок» НМР РТ</w:t>
      </w:r>
    </w:p>
    <w:p w:rsidR="00E81379" w:rsidRPr="00E81379" w:rsidRDefault="00E81379" w:rsidP="00E81379">
      <w:pPr>
        <w:spacing w:after="0" w:line="240" w:lineRule="auto"/>
        <w:jc w:val="right"/>
        <w:rPr>
          <w:rFonts w:ascii="Times New Roman" w:hAnsi="Times New Roman" w:cs="Times New Roman"/>
          <w:sz w:val="27"/>
          <w:szCs w:val="27"/>
        </w:rPr>
      </w:pPr>
      <w:r w:rsidRPr="00E81379">
        <w:rPr>
          <w:rFonts w:ascii="Times New Roman" w:hAnsi="Times New Roman" w:cs="Times New Roman"/>
          <w:sz w:val="27"/>
          <w:szCs w:val="27"/>
        </w:rPr>
        <w:t>_________ Никонорова С.И.</w:t>
      </w:r>
    </w:p>
    <w:p w:rsidR="00E81379" w:rsidRPr="00E81379" w:rsidRDefault="00E81379" w:rsidP="00E81379">
      <w:pPr>
        <w:spacing w:after="0" w:line="240" w:lineRule="auto"/>
        <w:jc w:val="right"/>
        <w:rPr>
          <w:rFonts w:ascii="Times New Roman" w:hAnsi="Times New Roman" w:cs="Times New Roman"/>
          <w:sz w:val="27"/>
          <w:szCs w:val="27"/>
        </w:rPr>
      </w:pPr>
      <w:r w:rsidRPr="00E81379">
        <w:rPr>
          <w:rFonts w:ascii="Times New Roman" w:hAnsi="Times New Roman" w:cs="Times New Roman"/>
          <w:sz w:val="27"/>
          <w:szCs w:val="27"/>
        </w:rPr>
        <w:t>Приказ № 2</w:t>
      </w:r>
      <w:r>
        <w:rPr>
          <w:rFonts w:ascii="Times New Roman" w:hAnsi="Times New Roman" w:cs="Times New Roman"/>
          <w:sz w:val="27"/>
          <w:szCs w:val="27"/>
        </w:rPr>
        <w:t>8</w:t>
      </w:r>
      <w:r w:rsidRPr="00E81379">
        <w:rPr>
          <w:rFonts w:ascii="Times New Roman" w:hAnsi="Times New Roman" w:cs="Times New Roman"/>
          <w:sz w:val="27"/>
          <w:szCs w:val="27"/>
        </w:rPr>
        <w:t xml:space="preserve"> от 01.09.2022 г.</w:t>
      </w:r>
    </w:p>
    <w:p w:rsidR="00E81379" w:rsidRPr="00E81379" w:rsidRDefault="00E81379" w:rsidP="00474402">
      <w:pPr>
        <w:spacing w:after="0" w:line="240" w:lineRule="auto"/>
        <w:jc w:val="both"/>
        <w:rPr>
          <w:rFonts w:ascii="Times New Roman" w:hAnsi="Times New Roman" w:cs="Times New Roman"/>
          <w:sz w:val="27"/>
          <w:szCs w:val="27"/>
        </w:rPr>
      </w:pPr>
    </w:p>
    <w:p w:rsidR="00E81379" w:rsidRPr="00E81379" w:rsidRDefault="00E81379" w:rsidP="00E81379">
      <w:pPr>
        <w:spacing w:before="264" w:after="264" w:line="240" w:lineRule="auto"/>
        <w:jc w:val="center"/>
        <w:rPr>
          <w:rFonts w:ascii="Times New Roman" w:eastAsia="Times New Roman" w:hAnsi="Times New Roman" w:cs="Times New Roman"/>
          <w:sz w:val="27"/>
          <w:szCs w:val="27"/>
          <w:lang w:eastAsia="ru-RU"/>
        </w:rPr>
      </w:pPr>
      <w:r w:rsidRPr="00E81379">
        <w:rPr>
          <w:rFonts w:ascii="Times New Roman" w:eastAsia="Times New Roman" w:hAnsi="Times New Roman" w:cs="Times New Roman"/>
          <w:b/>
          <w:bCs/>
          <w:sz w:val="27"/>
          <w:szCs w:val="27"/>
          <w:lang w:eastAsia="ru-RU"/>
        </w:rPr>
        <w:t>ИНСТРУКЦИЯ</w:t>
      </w:r>
    </w:p>
    <w:p w:rsidR="00E81379" w:rsidRPr="00E81379" w:rsidRDefault="00E81379" w:rsidP="00E81379">
      <w:pPr>
        <w:spacing w:before="264" w:after="264" w:line="240" w:lineRule="auto"/>
        <w:rPr>
          <w:rFonts w:ascii="Times New Roman" w:eastAsia="Times New Roman" w:hAnsi="Times New Roman" w:cs="Times New Roman"/>
          <w:sz w:val="27"/>
          <w:szCs w:val="27"/>
          <w:lang w:eastAsia="ru-RU"/>
        </w:rPr>
      </w:pPr>
      <w:r w:rsidRPr="00E81379">
        <w:rPr>
          <w:rFonts w:ascii="Times New Roman" w:eastAsia="Times New Roman" w:hAnsi="Times New Roman" w:cs="Times New Roman"/>
          <w:b/>
          <w:bCs/>
          <w:sz w:val="27"/>
          <w:szCs w:val="27"/>
          <w:lang w:eastAsia="ru-RU"/>
        </w:rPr>
        <w:t>о правилах пользования кнопкой тревожной сигнализации, выведенной на пульт </w:t>
      </w:r>
      <w:hyperlink r:id="rId7" w:tooltip="Вневедомственная охрана" w:history="1">
        <w:r w:rsidRPr="00E81379">
          <w:rPr>
            <w:rFonts w:ascii="Times New Roman" w:eastAsia="Times New Roman" w:hAnsi="Times New Roman" w:cs="Times New Roman"/>
            <w:b/>
            <w:bCs/>
            <w:sz w:val="27"/>
            <w:szCs w:val="27"/>
            <w:lang w:eastAsia="ru-RU"/>
          </w:rPr>
          <w:t>вневедомственной охраны</w:t>
        </w:r>
      </w:hyperlink>
    </w:p>
    <w:p w:rsidR="00E81379" w:rsidRPr="00E81379" w:rsidRDefault="00E81379" w:rsidP="00E81379">
      <w:pPr>
        <w:spacing w:before="264" w:after="264" w:line="240" w:lineRule="auto"/>
        <w:rPr>
          <w:rFonts w:ascii="Times New Roman" w:eastAsia="Times New Roman" w:hAnsi="Times New Roman" w:cs="Times New Roman"/>
          <w:sz w:val="27"/>
          <w:szCs w:val="27"/>
          <w:lang w:eastAsia="ru-RU"/>
        </w:rPr>
      </w:pPr>
      <w:r w:rsidRPr="00E81379">
        <w:rPr>
          <w:rFonts w:ascii="Times New Roman" w:eastAsia="Times New Roman" w:hAnsi="Times New Roman" w:cs="Times New Roman"/>
          <w:b/>
          <w:bCs/>
          <w:sz w:val="27"/>
          <w:szCs w:val="27"/>
          <w:lang w:eastAsia="ru-RU"/>
        </w:rPr>
        <w:t>1.</w:t>
      </w:r>
      <w:r w:rsidRPr="00E81379">
        <w:rPr>
          <w:rFonts w:ascii="Times New Roman" w:eastAsia="Times New Roman" w:hAnsi="Times New Roman" w:cs="Times New Roman"/>
          <w:sz w:val="27"/>
          <w:szCs w:val="27"/>
          <w:lang w:eastAsia="ru-RU"/>
        </w:rPr>
        <w:t> Сотрудники образовательного учреждения пользуются кнопкой тревожной сигнализации в случае возникновения угрозы террористического акта, хищения материальных ценностей, нападения.</w:t>
      </w:r>
    </w:p>
    <w:p w:rsidR="00E81379" w:rsidRPr="00E81379" w:rsidRDefault="00E81379" w:rsidP="00E81379">
      <w:pPr>
        <w:spacing w:before="264" w:after="264" w:line="240" w:lineRule="auto"/>
        <w:rPr>
          <w:rFonts w:ascii="Times New Roman" w:eastAsia="Times New Roman" w:hAnsi="Times New Roman" w:cs="Times New Roman"/>
          <w:sz w:val="27"/>
          <w:szCs w:val="27"/>
          <w:lang w:eastAsia="ru-RU"/>
        </w:rPr>
      </w:pPr>
      <w:r w:rsidRPr="00E81379">
        <w:rPr>
          <w:rFonts w:ascii="Times New Roman" w:eastAsia="Times New Roman" w:hAnsi="Times New Roman" w:cs="Times New Roman"/>
          <w:b/>
          <w:bCs/>
          <w:sz w:val="27"/>
          <w:szCs w:val="27"/>
          <w:lang w:eastAsia="ru-RU"/>
        </w:rPr>
        <w:t>2. Проверка сигнализации:</w:t>
      </w:r>
    </w:p>
    <w:p w:rsidR="00E81379" w:rsidRPr="00E81379" w:rsidRDefault="00E81379" w:rsidP="00E81379">
      <w:pPr>
        <w:spacing w:before="264" w:after="264" w:line="240" w:lineRule="auto"/>
        <w:rPr>
          <w:rFonts w:ascii="Times New Roman" w:eastAsia="Times New Roman" w:hAnsi="Times New Roman" w:cs="Times New Roman"/>
          <w:sz w:val="27"/>
          <w:szCs w:val="27"/>
          <w:lang w:eastAsia="ru-RU"/>
        </w:rPr>
      </w:pPr>
      <w:r w:rsidRPr="00E81379">
        <w:rPr>
          <w:rFonts w:ascii="Times New Roman" w:eastAsia="Times New Roman" w:hAnsi="Times New Roman" w:cs="Times New Roman"/>
          <w:sz w:val="27"/>
          <w:szCs w:val="27"/>
          <w:lang w:eastAsia="ru-RU"/>
        </w:rPr>
        <w:t>2.1. Проверку работоспособности кнопки связи с дежурным пульта управления вневедомственной охраны необходимо производить </w:t>
      </w:r>
      <w:r w:rsidRPr="00E81379">
        <w:rPr>
          <w:rFonts w:ascii="Times New Roman" w:eastAsia="Times New Roman" w:hAnsi="Times New Roman" w:cs="Times New Roman"/>
          <w:b/>
          <w:bCs/>
          <w:sz w:val="27"/>
          <w:szCs w:val="27"/>
          <w:lang w:eastAsia="ru-RU"/>
        </w:rPr>
        <w:t>ежедневно. </w:t>
      </w:r>
      <w:r w:rsidRPr="00E81379">
        <w:rPr>
          <w:rFonts w:ascii="Times New Roman" w:eastAsia="Times New Roman" w:hAnsi="Times New Roman" w:cs="Times New Roman"/>
          <w:sz w:val="27"/>
          <w:szCs w:val="27"/>
          <w:lang w:eastAsia="ru-RU"/>
        </w:rPr>
        <w:t>По четным дням недели проверять работоспособность стационарных кнопок тревожной сигнализации. По нечетным дням недели проверять работоспособность носимых кнопок тревожной сигнализации (</w:t>
      </w:r>
      <w:hyperlink r:id="rId8" w:tooltip="Брелок" w:history="1">
        <w:r w:rsidRPr="00E81379">
          <w:rPr>
            <w:rFonts w:ascii="Times New Roman" w:eastAsia="Times New Roman" w:hAnsi="Times New Roman" w:cs="Times New Roman"/>
            <w:sz w:val="27"/>
            <w:szCs w:val="27"/>
            <w:lang w:eastAsia="ru-RU"/>
          </w:rPr>
          <w:t>брелоков</w:t>
        </w:r>
      </w:hyperlink>
      <w:r w:rsidRPr="00E81379">
        <w:rPr>
          <w:rFonts w:ascii="Times New Roman" w:eastAsia="Times New Roman" w:hAnsi="Times New Roman" w:cs="Times New Roman"/>
          <w:sz w:val="27"/>
          <w:szCs w:val="27"/>
          <w:lang w:eastAsia="ru-RU"/>
        </w:rPr>
        <w:t>), находящихся у сотрудников охраны (дежурных администраторов, сторожей).</w:t>
      </w:r>
    </w:p>
    <w:p w:rsidR="00E81379" w:rsidRPr="00E81379" w:rsidRDefault="00E81379" w:rsidP="00E81379">
      <w:pPr>
        <w:spacing w:before="264" w:after="264" w:line="240" w:lineRule="auto"/>
        <w:rPr>
          <w:rFonts w:ascii="Times New Roman" w:eastAsia="Times New Roman" w:hAnsi="Times New Roman" w:cs="Times New Roman"/>
          <w:sz w:val="27"/>
          <w:szCs w:val="27"/>
          <w:lang w:eastAsia="ru-RU"/>
        </w:rPr>
      </w:pPr>
      <w:r w:rsidRPr="00E81379">
        <w:rPr>
          <w:rFonts w:ascii="Times New Roman" w:eastAsia="Times New Roman" w:hAnsi="Times New Roman" w:cs="Times New Roman"/>
          <w:sz w:val="27"/>
          <w:szCs w:val="27"/>
          <w:lang w:eastAsia="ru-RU"/>
        </w:rPr>
        <w:t>2.2. Проверку работоспособности кнопки тревожной сигнализации осуществляют сотрудники ДОУ, в лице заведующей или воспитателя, в период смены дежурства.</w:t>
      </w:r>
    </w:p>
    <w:p w:rsidR="00E81379" w:rsidRPr="00E81379" w:rsidRDefault="00E81379" w:rsidP="00E81379">
      <w:pPr>
        <w:spacing w:before="264" w:after="264" w:line="240" w:lineRule="auto"/>
        <w:rPr>
          <w:rFonts w:ascii="Times New Roman" w:eastAsia="Times New Roman" w:hAnsi="Times New Roman" w:cs="Times New Roman"/>
          <w:sz w:val="27"/>
          <w:szCs w:val="27"/>
          <w:lang w:eastAsia="ru-RU"/>
        </w:rPr>
      </w:pPr>
      <w:r w:rsidRPr="00E81379">
        <w:rPr>
          <w:rFonts w:ascii="Times New Roman" w:eastAsia="Times New Roman" w:hAnsi="Times New Roman" w:cs="Times New Roman"/>
          <w:sz w:val="27"/>
          <w:szCs w:val="27"/>
          <w:lang w:eastAsia="ru-RU"/>
        </w:rPr>
        <w:t>2.3. Для проверки работоспособности кнопки тревожной сигнализации необходимо, позвонив на пульт тел. 884342 52240 назвать организацию и свою фамилию, сообщить о </w:t>
      </w:r>
      <w:hyperlink r:id="rId9" w:tooltip="Плановые проверки" w:history="1">
        <w:r w:rsidRPr="00E81379">
          <w:rPr>
            <w:rFonts w:ascii="Times New Roman" w:eastAsia="Times New Roman" w:hAnsi="Times New Roman" w:cs="Times New Roman"/>
            <w:sz w:val="27"/>
            <w:szCs w:val="27"/>
            <w:lang w:eastAsia="ru-RU"/>
          </w:rPr>
          <w:t>плановой проверке</w:t>
        </w:r>
      </w:hyperlink>
      <w:r w:rsidRPr="00E81379">
        <w:rPr>
          <w:rFonts w:ascii="Times New Roman" w:eastAsia="Times New Roman" w:hAnsi="Times New Roman" w:cs="Times New Roman"/>
          <w:sz w:val="27"/>
          <w:szCs w:val="27"/>
          <w:lang w:eastAsia="ru-RU"/>
        </w:rPr>
        <w:t>, с разрешения дежурного пульта нажать на кнопку тревожной сигнализации, о результате проверки узнать у дежурного пульта, после прохождения сигнала отжать кнопку ключом.</w:t>
      </w:r>
    </w:p>
    <w:p w:rsidR="00E81379" w:rsidRPr="00E81379" w:rsidRDefault="00E81379" w:rsidP="00E81379">
      <w:pPr>
        <w:spacing w:before="264" w:after="264" w:line="240" w:lineRule="auto"/>
        <w:rPr>
          <w:rFonts w:ascii="Times New Roman" w:eastAsia="Times New Roman" w:hAnsi="Times New Roman" w:cs="Times New Roman"/>
          <w:sz w:val="27"/>
          <w:szCs w:val="27"/>
          <w:lang w:eastAsia="ru-RU"/>
        </w:rPr>
      </w:pPr>
      <w:r w:rsidRPr="00E81379">
        <w:rPr>
          <w:rFonts w:ascii="Times New Roman" w:eastAsia="Times New Roman" w:hAnsi="Times New Roman" w:cs="Times New Roman"/>
          <w:sz w:val="27"/>
          <w:szCs w:val="27"/>
          <w:lang w:eastAsia="ru-RU"/>
        </w:rPr>
        <w:t>2.4. После проверки работоспособности кнопки тревожной сигнализации заступающий работник охраны обязан сделать соответствующую запись в Журнале проверок работоспособности средств тревожной сигнализации.</w:t>
      </w:r>
    </w:p>
    <w:p w:rsidR="00E81379" w:rsidRPr="00E81379" w:rsidRDefault="00E81379" w:rsidP="00E81379">
      <w:pPr>
        <w:spacing w:before="264" w:after="264" w:line="240" w:lineRule="auto"/>
        <w:rPr>
          <w:rFonts w:ascii="Times New Roman" w:eastAsia="Times New Roman" w:hAnsi="Times New Roman" w:cs="Times New Roman"/>
          <w:sz w:val="27"/>
          <w:szCs w:val="27"/>
          <w:lang w:eastAsia="ru-RU"/>
        </w:rPr>
      </w:pPr>
      <w:r w:rsidRPr="00E81379">
        <w:rPr>
          <w:rFonts w:ascii="Times New Roman" w:eastAsia="Times New Roman" w:hAnsi="Times New Roman" w:cs="Times New Roman"/>
          <w:sz w:val="27"/>
          <w:szCs w:val="27"/>
          <w:lang w:eastAsia="ru-RU"/>
        </w:rPr>
        <w:t>2.5. Время проверки кнопки работоспособности тревожной сигнализации определяется приказом руководителя образовательного учреждения.</w:t>
      </w:r>
    </w:p>
    <w:p w:rsidR="00E81379" w:rsidRPr="00E81379" w:rsidRDefault="00E81379" w:rsidP="00E81379">
      <w:pPr>
        <w:spacing w:before="264" w:after="264" w:line="240" w:lineRule="auto"/>
        <w:rPr>
          <w:rFonts w:ascii="Times New Roman" w:eastAsia="Times New Roman" w:hAnsi="Times New Roman" w:cs="Times New Roman"/>
          <w:sz w:val="27"/>
          <w:szCs w:val="27"/>
          <w:lang w:eastAsia="ru-RU"/>
        </w:rPr>
      </w:pPr>
      <w:r w:rsidRPr="00E81379">
        <w:rPr>
          <w:rFonts w:ascii="Times New Roman" w:eastAsia="Times New Roman" w:hAnsi="Times New Roman" w:cs="Times New Roman"/>
          <w:b/>
          <w:bCs/>
          <w:sz w:val="27"/>
          <w:szCs w:val="27"/>
          <w:lang w:eastAsia="ru-RU"/>
        </w:rPr>
        <w:t>3. Категорически запрещается</w:t>
      </w:r>
      <w:r w:rsidRPr="00E81379">
        <w:rPr>
          <w:rFonts w:ascii="Times New Roman" w:eastAsia="Times New Roman" w:hAnsi="Times New Roman" w:cs="Times New Roman"/>
          <w:sz w:val="27"/>
          <w:szCs w:val="27"/>
          <w:lang w:eastAsia="ru-RU"/>
        </w:rPr>
        <w:t> осуществлять проверку кнопки тревожной сигнализации без уведомления пульта управления.</w:t>
      </w:r>
    </w:p>
    <w:p w:rsidR="00E81379" w:rsidRPr="00E81379" w:rsidRDefault="00E81379" w:rsidP="00E81379">
      <w:pPr>
        <w:spacing w:after="0" w:line="240" w:lineRule="auto"/>
        <w:jc w:val="both"/>
        <w:rPr>
          <w:rFonts w:ascii="Times New Roman" w:hAnsi="Times New Roman" w:cs="Times New Roman"/>
          <w:sz w:val="27"/>
          <w:szCs w:val="27"/>
        </w:rPr>
      </w:pPr>
      <w:r w:rsidRPr="00E81379">
        <w:rPr>
          <w:rFonts w:ascii="Times New Roman" w:hAnsi="Times New Roman" w:cs="Times New Roman"/>
          <w:sz w:val="27"/>
          <w:szCs w:val="27"/>
        </w:rPr>
        <w:t>С инструкцией ознакомлены: _________</w:t>
      </w:r>
    </w:p>
    <w:p w:rsidR="00E81379" w:rsidRPr="00E81379" w:rsidRDefault="00E81379" w:rsidP="00474402">
      <w:pPr>
        <w:spacing w:after="0" w:line="240" w:lineRule="auto"/>
        <w:jc w:val="both"/>
        <w:rPr>
          <w:rFonts w:ascii="Times New Roman" w:hAnsi="Times New Roman" w:cs="Times New Roman"/>
          <w:sz w:val="27"/>
          <w:szCs w:val="27"/>
        </w:rPr>
      </w:pPr>
      <w:r w:rsidRPr="00E81379">
        <w:rPr>
          <w:rFonts w:ascii="Times New Roman" w:hAnsi="Times New Roman" w:cs="Times New Roman"/>
          <w:sz w:val="27"/>
          <w:szCs w:val="27"/>
        </w:rPr>
        <w:t xml:space="preserve">                                               _________      </w:t>
      </w:r>
    </w:p>
    <w:p w:rsidR="00E81379" w:rsidRPr="00E81379" w:rsidRDefault="00E81379" w:rsidP="00E81379">
      <w:pPr>
        <w:spacing w:after="0" w:line="240" w:lineRule="auto"/>
        <w:jc w:val="both"/>
        <w:rPr>
          <w:rFonts w:ascii="Times New Roman" w:hAnsi="Times New Roman" w:cs="Times New Roman"/>
          <w:sz w:val="27"/>
          <w:szCs w:val="27"/>
        </w:rPr>
      </w:pPr>
    </w:p>
    <w:p w:rsidR="00E81379" w:rsidRPr="00E81379" w:rsidRDefault="00E81379" w:rsidP="00E81379">
      <w:pPr>
        <w:spacing w:after="0" w:line="240" w:lineRule="auto"/>
        <w:jc w:val="both"/>
        <w:rPr>
          <w:rFonts w:ascii="Times New Roman" w:hAnsi="Times New Roman" w:cs="Times New Roman"/>
          <w:sz w:val="27"/>
          <w:szCs w:val="27"/>
        </w:rPr>
      </w:pPr>
    </w:p>
    <w:tbl>
      <w:tblPr>
        <w:tblW w:w="9900" w:type="dxa"/>
        <w:tblInd w:w="-252" w:type="dxa"/>
        <w:tblLayout w:type="fixed"/>
        <w:tblLook w:val="0000"/>
      </w:tblPr>
      <w:tblGrid>
        <w:gridCol w:w="4478"/>
        <w:gridCol w:w="1282"/>
        <w:gridCol w:w="4140"/>
      </w:tblGrid>
      <w:tr w:rsidR="00474402" w:rsidRPr="00E81379" w:rsidTr="00836C20">
        <w:trPr>
          <w:trHeight w:val="1727"/>
        </w:trPr>
        <w:tc>
          <w:tcPr>
            <w:tcW w:w="4478" w:type="dxa"/>
            <w:shd w:val="clear" w:color="auto" w:fill="auto"/>
          </w:tcPr>
          <w:p w:rsidR="00474402" w:rsidRPr="00E81379" w:rsidRDefault="00474402" w:rsidP="00E81379">
            <w:pPr>
              <w:spacing w:after="0" w:line="240" w:lineRule="auto"/>
              <w:rPr>
                <w:rFonts w:ascii="Times New Roman" w:hAnsi="Times New Roman" w:cs="Times New Roman"/>
                <w:b/>
                <w:spacing w:val="-10"/>
                <w:sz w:val="20"/>
                <w:szCs w:val="20"/>
              </w:rPr>
            </w:pPr>
          </w:p>
          <w:p w:rsidR="00474402" w:rsidRPr="00E81379" w:rsidRDefault="00474402" w:rsidP="00E81379">
            <w:pPr>
              <w:spacing w:after="0" w:line="240" w:lineRule="auto"/>
              <w:rPr>
                <w:rFonts w:ascii="Times New Roman" w:hAnsi="Times New Roman" w:cs="Times New Roman"/>
                <w:b/>
                <w:spacing w:val="-10"/>
                <w:sz w:val="20"/>
                <w:szCs w:val="20"/>
              </w:rPr>
            </w:pPr>
            <w:r w:rsidRPr="00E81379">
              <w:rPr>
                <w:rFonts w:ascii="Times New Roman" w:hAnsi="Times New Roman" w:cs="Times New Roman"/>
                <w:b/>
                <w:spacing w:val="-10"/>
                <w:sz w:val="20"/>
                <w:szCs w:val="20"/>
              </w:rPr>
              <w:t xml:space="preserve">МУНИЦИПАЛЬНОЕ БЮДЖЕТНОЕ ДОШКОЛЬНОЕ ОБРАЗОВАТЕЛЬНОЕ УЧРЕЖДЕНИЕ «ЧЕБОКСАРСКИЙ ДЕТСКИЙ </w:t>
            </w:r>
          </w:p>
          <w:p w:rsidR="00474402" w:rsidRPr="00E81379" w:rsidRDefault="00474402" w:rsidP="00E81379">
            <w:pPr>
              <w:spacing w:after="0" w:line="240" w:lineRule="auto"/>
              <w:rPr>
                <w:rFonts w:ascii="Times New Roman" w:hAnsi="Times New Roman" w:cs="Times New Roman"/>
                <w:b/>
                <w:sz w:val="20"/>
                <w:szCs w:val="20"/>
              </w:rPr>
            </w:pPr>
            <w:r w:rsidRPr="00E81379">
              <w:rPr>
                <w:rFonts w:ascii="Times New Roman" w:hAnsi="Times New Roman" w:cs="Times New Roman"/>
                <w:b/>
                <w:spacing w:val="-10"/>
                <w:sz w:val="20"/>
                <w:szCs w:val="20"/>
              </w:rPr>
              <w:t>САД  «КОЛОСОК» НОВОШЕШМИНСКОГО МУНИЦИПАЛЬНОГО РАЙОНА</w:t>
            </w:r>
            <w:r w:rsidRPr="00E81379">
              <w:rPr>
                <w:rFonts w:ascii="Times New Roman" w:hAnsi="Times New Roman" w:cs="Times New Roman"/>
                <w:b/>
                <w:sz w:val="20"/>
                <w:szCs w:val="20"/>
              </w:rPr>
              <w:t xml:space="preserve"> </w:t>
            </w:r>
          </w:p>
          <w:p w:rsidR="00474402" w:rsidRPr="00E81379" w:rsidRDefault="00474402" w:rsidP="00E81379">
            <w:pPr>
              <w:spacing w:after="0" w:line="240" w:lineRule="auto"/>
              <w:rPr>
                <w:rFonts w:ascii="Times New Roman" w:hAnsi="Times New Roman" w:cs="Times New Roman"/>
                <w:b/>
                <w:sz w:val="20"/>
                <w:szCs w:val="20"/>
              </w:rPr>
            </w:pPr>
            <w:r w:rsidRPr="00E81379">
              <w:rPr>
                <w:rFonts w:ascii="Times New Roman" w:hAnsi="Times New Roman" w:cs="Times New Roman"/>
                <w:b/>
                <w:sz w:val="20"/>
                <w:szCs w:val="20"/>
              </w:rPr>
              <w:t>РЕСПУБЛИКИ ТАТАРСТАН</w:t>
            </w:r>
          </w:p>
          <w:p w:rsidR="00474402" w:rsidRPr="00E81379" w:rsidRDefault="00474402" w:rsidP="00E81379">
            <w:pPr>
              <w:spacing w:after="0" w:line="240" w:lineRule="auto"/>
              <w:rPr>
                <w:rFonts w:ascii="Times New Roman" w:hAnsi="Times New Roman" w:cs="Times New Roman"/>
                <w:sz w:val="20"/>
                <w:szCs w:val="20"/>
              </w:rPr>
            </w:pPr>
            <w:r w:rsidRPr="00E81379">
              <w:rPr>
                <w:rFonts w:ascii="Times New Roman" w:hAnsi="Times New Roman" w:cs="Times New Roman"/>
                <w:sz w:val="20"/>
                <w:szCs w:val="20"/>
              </w:rPr>
              <w:t>ул. Чапаева, д.3б/1,</w:t>
            </w:r>
          </w:p>
          <w:p w:rsidR="00474402" w:rsidRPr="00E81379" w:rsidRDefault="00474402" w:rsidP="00E81379">
            <w:pPr>
              <w:spacing w:after="0" w:line="240" w:lineRule="auto"/>
              <w:rPr>
                <w:rFonts w:ascii="Times New Roman" w:hAnsi="Times New Roman" w:cs="Times New Roman"/>
                <w:sz w:val="20"/>
                <w:szCs w:val="20"/>
              </w:rPr>
            </w:pPr>
            <w:r w:rsidRPr="00E81379">
              <w:rPr>
                <w:rFonts w:ascii="Times New Roman" w:hAnsi="Times New Roman" w:cs="Times New Roman"/>
                <w:sz w:val="20"/>
                <w:szCs w:val="20"/>
              </w:rPr>
              <w:t>с. Чув. Чебоксарка, 423192</w:t>
            </w:r>
          </w:p>
          <w:p w:rsidR="00474402" w:rsidRPr="00E81379" w:rsidRDefault="00474402" w:rsidP="00E81379">
            <w:pPr>
              <w:spacing w:after="0" w:line="240" w:lineRule="auto"/>
              <w:ind w:right="-108"/>
              <w:rPr>
                <w:rFonts w:ascii="Times New Roman" w:hAnsi="Times New Roman" w:cs="Times New Roman"/>
                <w:sz w:val="20"/>
                <w:szCs w:val="20"/>
                <w:lang w:val="tt-RU"/>
              </w:rPr>
            </w:pPr>
          </w:p>
        </w:tc>
        <w:tc>
          <w:tcPr>
            <w:tcW w:w="1282" w:type="dxa"/>
            <w:shd w:val="clear" w:color="auto" w:fill="auto"/>
            <w:vAlign w:val="center"/>
          </w:tcPr>
          <w:p w:rsidR="00474402" w:rsidRPr="00E81379" w:rsidRDefault="00474402" w:rsidP="00E81379">
            <w:pPr>
              <w:spacing w:after="0" w:line="240" w:lineRule="auto"/>
              <w:rPr>
                <w:rFonts w:ascii="Times New Roman" w:hAnsi="Times New Roman" w:cs="Times New Roman"/>
                <w:sz w:val="20"/>
                <w:szCs w:val="20"/>
              </w:rPr>
            </w:pPr>
          </w:p>
        </w:tc>
        <w:tc>
          <w:tcPr>
            <w:tcW w:w="4140" w:type="dxa"/>
            <w:shd w:val="clear" w:color="auto" w:fill="auto"/>
          </w:tcPr>
          <w:p w:rsidR="00474402" w:rsidRPr="00E81379" w:rsidRDefault="00474402" w:rsidP="00E81379">
            <w:pPr>
              <w:spacing w:after="0" w:line="240" w:lineRule="auto"/>
              <w:rPr>
                <w:rFonts w:ascii="Times New Roman" w:hAnsi="Times New Roman" w:cs="Times New Roman"/>
                <w:b/>
                <w:sz w:val="20"/>
                <w:szCs w:val="20"/>
              </w:rPr>
            </w:pPr>
          </w:p>
          <w:p w:rsidR="00474402" w:rsidRPr="00E81379" w:rsidRDefault="00474402" w:rsidP="00E81379">
            <w:pPr>
              <w:spacing w:after="0" w:line="240" w:lineRule="auto"/>
              <w:rPr>
                <w:rFonts w:ascii="Times New Roman" w:hAnsi="Times New Roman" w:cs="Times New Roman"/>
                <w:b/>
                <w:sz w:val="20"/>
                <w:szCs w:val="20"/>
                <w:lang w:val="tt-RU"/>
              </w:rPr>
            </w:pPr>
            <w:r w:rsidRPr="00E81379">
              <w:rPr>
                <w:rFonts w:ascii="Times New Roman" w:hAnsi="Times New Roman" w:cs="Times New Roman"/>
                <w:b/>
                <w:sz w:val="20"/>
                <w:szCs w:val="20"/>
              </w:rPr>
              <w:t>ТАТАРСТАН РЕСПУБЛИКА</w:t>
            </w:r>
            <w:r w:rsidRPr="00E81379">
              <w:rPr>
                <w:rFonts w:ascii="Times New Roman" w:hAnsi="Times New Roman" w:cs="Times New Roman"/>
                <w:b/>
                <w:sz w:val="20"/>
                <w:szCs w:val="20"/>
                <w:lang w:val="tt-RU"/>
              </w:rPr>
              <w:t>СЫ</w:t>
            </w:r>
          </w:p>
          <w:p w:rsidR="00474402" w:rsidRPr="00E81379" w:rsidRDefault="00474402" w:rsidP="00E81379">
            <w:pPr>
              <w:spacing w:after="0" w:line="240" w:lineRule="auto"/>
              <w:rPr>
                <w:rFonts w:ascii="Times New Roman" w:hAnsi="Times New Roman" w:cs="Times New Roman"/>
                <w:b/>
                <w:sz w:val="20"/>
                <w:szCs w:val="20"/>
                <w:lang w:val="tt-RU"/>
              </w:rPr>
            </w:pPr>
            <w:r w:rsidRPr="00E81379">
              <w:rPr>
                <w:rFonts w:ascii="Times New Roman" w:hAnsi="Times New Roman" w:cs="Times New Roman"/>
                <w:b/>
                <w:sz w:val="20"/>
                <w:szCs w:val="20"/>
              </w:rPr>
              <w:t>Я</w:t>
            </w:r>
            <w:r w:rsidRPr="00E81379">
              <w:rPr>
                <w:rFonts w:ascii="Times New Roman" w:hAnsi="Times New Roman" w:cs="Times New Roman"/>
                <w:b/>
                <w:sz w:val="20"/>
                <w:szCs w:val="20"/>
                <w:lang w:val="tt-RU"/>
              </w:rPr>
              <w:t>Ң</w:t>
            </w:r>
            <w:r w:rsidRPr="00E81379">
              <w:rPr>
                <w:rFonts w:ascii="Times New Roman" w:hAnsi="Times New Roman" w:cs="Times New Roman"/>
                <w:b/>
                <w:sz w:val="20"/>
                <w:szCs w:val="20"/>
              </w:rPr>
              <w:t>А</w:t>
            </w:r>
            <w:r w:rsidRPr="00E81379">
              <w:rPr>
                <w:rFonts w:ascii="Times New Roman" w:hAnsi="Times New Roman" w:cs="Times New Roman"/>
                <w:b/>
                <w:sz w:val="20"/>
                <w:szCs w:val="20"/>
                <w:lang w:val="tt-RU"/>
              </w:rPr>
              <w:t xml:space="preserve"> ЧИШМӘ </w:t>
            </w:r>
          </w:p>
          <w:p w:rsidR="00474402" w:rsidRPr="00E81379" w:rsidRDefault="00474402" w:rsidP="00E81379">
            <w:pPr>
              <w:spacing w:after="0" w:line="240" w:lineRule="auto"/>
              <w:rPr>
                <w:rFonts w:ascii="Times New Roman" w:hAnsi="Times New Roman" w:cs="Times New Roman"/>
                <w:b/>
                <w:sz w:val="20"/>
                <w:szCs w:val="20"/>
                <w:lang w:val="tt-RU"/>
              </w:rPr>
            </w:pPr>
            <w:r w:rsidRPr="00E81379">
              <w:rPr>
                <w:rFonts w:ascii="Times New Roman" w:hAnsi="Times New Roman" w:cs="Times New Roman"/>
                <w:b/>
                <w:sz w:val="20"/>
                <w:szCs w:val="20"/>
              </w:rPr>
              <w:t>МУНИЦИПАЛЬ Р</w:t>
            </w:r>
            <w:r w:rsidRPr="00E81379">
              <w:rPr>
                <w:rFonts w:ascii="Times New Roman" w:hAnsi="Times New Roman" w:cs="Times New Roman"/>
                <w:b/>
                <w:sz w:val="20"/>
                <w:szCs w:val="20"/>
                <w:lang w:val="tt-RU"/>
              </w:rPr>
              <w:t xml:space="preserve">АЙОНЫНЫҢ </w:t>
            </w:r>
          </w:p>
          <w:p w:rsidR="00474402" w:rsidRPr="00E81379" w:rsidRDefault="00474402" w:rsidP="00E81379">
            <w:pPr>
              <w:spacing w:after="0" w:line="240" w:lineRule="auto"/>
              <w:rPr>
                <w:rFonts w:ascii="Times New Roman" w:hAnsi="Times New Roman" w:cs="Times New Roman"/>
                <w:b/>
                <w:sz w:val="20"/>
                <w:szCs w:val="20"/>
                <w:lang w:val="tt-RU"/>
              </w:rPr>
            </w:pPr>
            <w:r w:rsidRPr="00E81379">
              <w:rPr>
                <w:rFonts w:ascii="Times New Roman" w:hAnsi="Times New Roman" w:cs="Times New Roman"/>
                <w:b/>
                <w:sz w:val="20"/>
                <w:szCs w:val="20"/>
                <w:lang w:val="tt-RU"/>
              </w:rPr>
              <w:t xml:space="preserve">    ЧУАШ ЧАБАКСАРЫ “КОЛОСОК” БАЛАЛАР БАКЧАСЫ МУНИ</w:t>
            </w:r>
            <w:r w:rsidRPr="00E81379">
              <w:rPr>
                <w:rFonts w:ascii="Times New Roman" w:hAnsi="Times New Roman" w:cs="Times New Roman"/>
                <w:b/>
                <w:sz w:val="20"/>
                <w:szCs w:val="20"/>
              </w:rPr>
              <w:t>Ц</w:t>
            </w:r>
            <w:r w:rsidRPr="00E81379">
              <w:rPr>
                <w:rFonts w:ascii="Times New Roman" w:hAnsi="Times New Roman" w:cs="Times New Roman"/>
                <w:b/>
                <w:sz w:val="20"/>
                <w:szCs w:val="20"/>
                <w:lang w:val="tt-RU"/>
              </w:rPr>
              <w:t>ИПАЛЬ  БЮДЖЕТ МӘКТӘПКӘЧӘ БЕЛЕМ УЧРЕ</w:t>
            </w:r>
            <w:r w:rsidRPr="00E81379">
              <w:rPr>
                <w:rFonts w:ascii="Times New Roman" w:hAnsi="Times New Roman" w:cs="Times New Roman"/>
                <w:b/>
                <w:sz w:val="20"/>
                <w:szCs w:val="20"/>
              </w:rPr>
              <w:t>Ж</w:t>
            </w:r>
            <w:r w:rsidRPr="00E81379">
              <w:rPr>
                <w:rFonts w:ascii="Times New Roman" w:hAnsi="Times New Roman" w:cs="Times New Roman"/>
                <w:b/>
                <w:sz w:val="20"/>
                <w:szCs w:val="20"/>
                <w:lang w:val="tt-RU"/>
              </w:rPr>
              <w:t>ДЕНИЕСЕ”</w:t>
            </w:r>
          </w:p>
          <w:p w:rsidR="00474402" w:rsidRPr="00E81379" w:rsidRDefault="00474402" w:rsidP="00E81379">
            <w:pPr>
              <w:spacing w:after="0" w:line="240" w:lineRule="auto"/>
              <w:rPr>
                <w:rFonts w:ascii="Times New Roman" w:hAnsi="Times New Roman" w:cs="Times New Roman"/>
                <w:sz w:val="20"/>
                <w:szCs w:val="20"/>
              </w:rPr>
            </w:pPr>
            <w:r w:rsidRPr="00E81379">
              <w:rPr>
                <w:rFonts w:ascii="Times New Roman" w:hAnsi="Times New Roman" w:cs="Times New Roman"/>
                <w:sz w:val="20"/>
                <w:szCs w:val="20"/>
                <w:lang w:val="tt-RU"/>
              </w:rPr>
              <w:t>Чапаев</w:t>
            </w:r>
            <w:r w:rsidRPr="00E81379">
              <w:rPr>
                <w:rFonts w:ascii="Times New Roman" w:hAnsi="Times New Roman" w:cs="Times New Roman"/>
                <w:sz w:val="20"/>
                <w:szCs w:val="20"/>
              </w:rPr>
              <w:t xml:space="preserve"> урамы, </w:t>
            </w:r>
            <w:r w:rsidRPr="00E81379">
              <w:rPr>
                <w:rFonts w:ascii="Times New Roman" w:hAnsi="Times New Roman" w:cs="Times New Roman"/>
                <w:sz w:val="20"/>
                <w:szCs w:val="20"/>
                <w:lang w:val="tt-RU"/>
              </w:rPr>
              <w:t>3б/1</w:t>
            </w:r>
            <w:r w:rsidRPr="00E81379">
              <w:rPr>
                <w:rFonts w:ascii="Times New Roman" w:hAnsi="Times New Roman" w:cs="Times New Roman"/>
                <w:sz w:val="20"/>
                <w:szCs w:val="20"/>
              </w:rPr>
              <w:t xml:space="preserve">, </w:t>
            </w:r>
          </w:p>
          <w:p w:rsidR="00474402" w:rsidRPr="00E81379" w:rsidRDefault="00474402" w:rsidP="00E81379">
            <w:pPr>
              <w:spacing w:after="0" w:line="240" w:lineRule="auto"/>
              <w:rPr>
                <w:rFonts w:ascii="Times New Roman" w:hAnsi="Times New Roman" w:cs="Times New Roman"/>
                <w:sz w:val="20"/>
                <w:szCs w:val="20"/>
                <w:lang w:val="tt-RU"/>
              </w:rPr>
            </w:pPr>
            <w:r w:rsidRPr="00E81379">
              <w:rPr>
                <w:rFonts w:ascii="Times New Roman" w:hAnsi="Times New Roman" w:cs="Times New Roman"/>
                <w:sz w:val="20"/>
                <w:szCs w:val="20"/>
                <w:lang w:val="tt-RU"/>
              </w:rPr>
              <w:t>Чуаш Чабаксар</w:t>
            </w:r>
            <w:r w:rsidRPr="00E81379">
              <w:rPr>
                <w:rFonts w:ascii="Times New Roman" w:hAnsi="Times New Roman" w:cs="Times New Roman"/>
                <w:sz w:val="20"/>
                <w:szCs w:val="20"/>
              </w:rPr>
              <w:t xml:space="preserve"> авылы, 42319</w:t>
            </w:r>
            <w:r w:rsidRPr="00E81379">
              <w:rPr>
                <w:rFonts w:ascii="Times New Roman" w:hAnsi="Times New Roman" w:cs="Times New Roman"/>
                <w:sz w:val="20"/>
                <w:szCs w:val="20"/>
                <w:lang w:val="tt-RU"/>
              </w:rPr>
              <w:t>2</w:t>
            </w:r>
          </w:p>
          <w:p w:rsidR="00474402" w:rsidRPr="00E81379" w:rsidRDefault="00474402" w:rsidP="00E81379">
            <w:pPr>
              <w:spacing w:after="0" w:line="240" w:lineRule="auto"/>
              <w:rPr>
                <w:rFonts w:ascii="Times New Roman" w:hAnsi="Times New Roman" w:cs="Times New Roman"/>
                <w:sz w:val="20"/>
                <w:szCs w:val="20"/>
              </w:rPr>
            </w:pPr>
          </w:p>
        </w:tc>
      </w:tr>
    </w:tbl>
    <w:p w:rsidR="00474402" w:rsidRPr="00E81379" w:rsidRDefault="00474402" w:rsidP="00474402">
      <w:pPr>
        <w:spacing w:after="0"/>
        <w:jc w:val="center"/>
        <w:rPr>
          <w:rFonts w:ascii="Times New Roman" w:hAnsi="Times New Roman" w:cs="Times New Roman"/>
          <w:b/>
          <w:sz w:val="27"/>
          <w:szCs w:val="27"/>
          <w:u w:val="single"/>
        </w:rPr>
      </w:pPr>
    </w:p>
    <w:p w:rsidR="00474402" w:rsidRPr="00E81379" w:rsidRDefault="00474402" w:rsidP="00474402">
      <w:pPr>
        <w:spacing w:after="0"/>
        <w:jc w:val="center"/>
        <w:rPr>
          <w:rFonts w:ascii="Times New Roman" w:hAnsi="Times New Roman" w:cs="Times New Roman"/>
          <w:b/>
          <w:sz w:val="27"/>
          <w:szCs w:val="27"/>
          <w:u w:val="single"/>
        </w:rPr>
      </w:pPr>
    </w:p>
    <w:p w:rsidR="00474402" w:rsidRPr="00E81379" w:rsidRDefault="00474402" w:rsidP="00474402">
      <w:pPr>
        <w:shd w:val="clear" w:color="auto" w:fill="FFFFFF"/>
        <w:spacing w:after="0" w:line="270" w:lineRule="atLeast"/>
        <w:rPr>
          <w:rFonts w:ascii="Times New Roman" w:hAnsi="Times New Roman" w:cs="Times New Roman"/>
          <w:color w:val="000000"/>
          <w:sz w:val="27"/>
          <w:szCs w:val="27"/>
          <w:lang w:val="tt-RU"/>
        </w:rPr>
      </w:pPr>
      <w:r w:rsidRPr="00E81379">
        <w:rPr>
          <w:rFonts w:ascii="Times New Roman" w:hAnsi="Times New Roman" w:cs="Times New Roman"/>
          <w:sz w:val="27"/>
          <w:szCs w:val="27"/>
        </w:rPr>
        <w:t>ПРИКАЗ                                                                                                 БОЕРЫК</w:t>
      </w:r>
    </w:p>
    <w:p w:rsidR="00474402" w:rsidRPr="00E81379" w:rsidRDefault="00474402" w:rsidP="00474402">
      <w:pPr>
        <w:widowControl w:val="0"/>
        <w:spacing w:after="0"/>
        <w:rPr>
          <w:rFonts w:ascii="Times New Roman" w:hAnsi="Times New Roman" w:cs="Times New Roman"/>
          <w:sz w:val="27"/>
          <w:szCs w:val="27"/>
        </w:rPr>
      </w:pPr>
      <w:r w:rsidRPr="00E81379">
        <w:rPr>
          <w:rFonts w:ascii="Times New Roman" w:hAnsi="Times New Roman" w:cs="Times New Roman"/>
          <w:sz w:val="27"/>
          <w:szCs w:val="27"/>
        </w:rPr>
        <w:t>01.09.2022 года                                                                                  № 28</w:t>
      </w:r>
    </w:p>
    <w:p w:rsidR="00E81379" w:rsidRPr="00E81379" w:rsidRDefault="00474402" w:rsidP="00E81379">
      <w:pPr>
        <w:tabs>
          <w:tab w:val="left" w:pos="2520"/>
          <w:tab w:val="left" w:pos="7920"/>
          <w:tab w:val="left" w:pos="8460"/>
          <w:tab w:val="left" w:pos="8640"/>
        </w:tabs>
        <w:spacing w:before="240" w:after="0" w:line="240" w:lineRule="auto"/>
        <w:ind w:left="-284"/>
        <w:jc w:val="center"/>
        <w:rPr>
          <w:rFonts w:ascii="Times New Roman" w:eastAsia="Times New Roman" w:hAnsi="Times New Roman"/>
          <w:sz w:val="27"/>
          <w:szCs w:val="27"/>
        </w:rPr>
      </w:pPr>
      <w:r w:rsidRPr="00E81379">
        <w:rPr>
          <w:rFonts w:ascii="Times New Roman" w:hAnsi="Times New Roman" w:cs="Times New Roman"/>
          <w:sz w:val="27"/>
          <w:szCs w:val="27"/>
        </w:rPr>
        <w:t xml:space="preserve">    </w:t>
      </w:r>
      <w:r w:rsidR="00E81379" w:rsidRPr="00E81379">
        <w:rPr>
          <w:rFonts w:ascii="Times New Roman" w:eastAsia="Times New Roman" w:hAnsi="Times New Roman"/>
          <w:sz w:val="27"/>
          <w:szCs w:val="27"/>
        </w:rPr>
        <w:t>О назначении ответственного за пользование кнопкой оповещения и подачу сигнала при обнаружении угрозы совершения террористического акта.</w:t>
      </w:r>
    </w:p>
    <w:p w:rsidR="00E81379" w:rsidRPr="00E81379" w:rsidRDefault="00E81379" w:rsidP="00E81379">
      <w:pPr>
        <w:tabs>
          <w:tab w:val="left" w:pos="2520"/>
          <w:tab w:val="left" w:pos="7920"/>
          <w:tab w:val="left" w:pos="8460"/>
          <w:tab w:val="left" w:pos="8640"/>
        </w:tabs>
        <w:spacing w:before="240" w:after="0" w:line="240" w:lineRule="auto"/>
        <w:ind w:left="-284"/>
        <w:jc w:val="center"/>
        <w:rPr>
          <w:rFonts w:ascii="Times New Roman" w:eastAsia="Times New Roman" w:hAnsi="Times New Roman"/>
          <w:sz w:val="27"/>
          <w:szCs w:val="27"/>
        </w:rPr>
      </w:pPr>
    </w:p>
    <w:p w:rsidR="00E81379" w:rsidRPr="00E81379" w:rsidRDefault="00E81379" w:rsidP="00E81379">
      <w:pPr>
        <w:pStyle w:val="Style5"/>
        <w:widowControl/>
        <w:tabs>
          <w:tab w:val="left" w:pos="7088"/>
        </w:tabs>
        <w:spacing w:line="240" w:lineRule="auto"/>
        <w:ind w:left="-284" w:firstLine="567"/>
        <w:jc w:val="both"/>
        <w:rPr>
          <w:sz w:val="27"/>
          <w:szCs w:val="27"/>
        </w:rPr>
      </w:pPr>
      <w:r w:rsidRPr="00E81379">
        <w:rPr>
          <w:sz w:val="27"/>
          <w:szCs w:val="27"/>
        </w:rPr>
        <w:t>В целях организации и проведения работы по обеспечению антитеррористической безопасности, охраны жизни и здоровья сотрудников и воспитанников ДОУ</w:t>
      </w:r>
    </w:p>
    <w:p w:rsidR="00E81379" w:rsidRPr="00E81379" w:rsidRDefault="00E81379" w:rsidP="00E81379">
      <w:pPr>
        <w:tabs>
          <w:tab w:val="left" w:pos="2520"/>
        </w:tabs>
        <w:spacing w:after="0" w:line="240" w:lineRule="auto"/>
        <w:ind w:left="-284" w:firstLine="567"/>
        <w:jc w:val="center"/>
        <w:rPr>
          <w:rFonts w:ascii="Times New Roman" w:eastAsia="Times New Roman" w:hAnsi="Times New Roman"/>
          <w:b/>
          <w:sz w:val="27"/>
          <w:szCs w:val="27"/>
        </w:rPr>
      </w:pPr>
      <w:r w:rsidRPr="00E81379">
        <w:rPr>
          <w:rFonts w:ascii="Times New Roman" w:eastAsia="Times New Roman" w:hAnsi="Times New Roman"/>
          <w:b/>
          <w:sz w:val="27"/>
          <w:szCs w:val="27"/>
        </w:rPr>
        <w:t>ПРИКАЗЫВАЮ:</w:t>
      </w:r>
    </w:p>
    <w:p w:rsidR="00E81379" w:rsidRPr="00E81379" w:rsidRDefault="00E81379" w:rsidP="00E81379">
      <w:pPr>
        <w:tabs>
          <w:tab w:val="left" w:pos="2520"/>
        </w:tabs>
        <w:spacing w:after="0" w:line="240" w:lineRule="auto"/>
        <w:ind w:left="-284" w:firstLine="567"/>
        <w:rPr>
          <w:rFonts w:ascii="Times New Roman" w:eastAsia="Times New Roman" w:hAnsi="Times New Roman"/>
          <w:b/>
          <w:sz w:val="27"/>
          <w:szCs w:val="27"/>
        </w:rPr>
      </w:pPr>
    </w:p>
    <w:p w:rsidR="00E81379" w:rsidRPr="00E81379" w:rsidRDefault="00E81379" w:rsidP="00E81379">
      <w:pPr>
        <w:pStyle w:val="a8"/>
        <w:rPr>
          <w:rFonts w:ascii="Times New Roman" w:hAnsi="Times New Roman" w:cs="Times New Roman"/>
          <w:sz w:val="27"/>
          <w:szCs w:val="27"/>
        </w:rPr>
      </w:pPr>
      <w:r w:rsidRPr="00E81379">
        <w:rPr>
          <w:rFonts w:ascii="Times New Roman" w:eastAsia="Times New Roman" w:hAnsi="Times New Roman"/>
          <w:sz w:val="27"/>
          <w:szCs w:val="27"/>
        </w:rPr>
        <w:t xml:space="preserve">1. Назначить воспитателя Якимкину Нину Владимировну (в ее отсутствие младшего воспитателя Ермолаеву Н.А.) ответственным лицом за пользование кнопкой оповещения и подачу сигнала оповещения. </w:t>
      </w:r>
    </w:p>
    <w:p w:rsidR="00E81379" w:rsidRPr="00E81379" w:rsidRDefault="00E81379" w:rsidP="00E81379">
      <w:pPr>
        <w:tabs>
          <w:tab w:val="left" w:pos="2520"/>
          <w:tab w:val="left" w:pos="7920"/>
          <w:tab w:val="left" w:pos="8460"/>
          <w:tab w:val="left" w:pos="8640"/>
        </w:tabs>
        <w:spacing w:after="0" w:line="240" w:lineRule="auto"/>
        <w:ind w:left="-284" w:firstLine="567"/>
        <w:rPr>
          <w:rFonts w:ascii="Times New Roman" w:eastAsia="Times New Roman" w:hAnsi="Times New Roman"/>
          <w:sz w:val="27"/>
          <w:szCs w:val="27"/>
        </w:rPr>
      </w:pPr>
    </w:p>
    <w:p w:rsidR="00E81379" w:rsidRPr="00E81379" w:rsidRDefault="00E81379" w:rsidP="00E81379">
      <w:pPr>
        <w:tabs>
          <w:tab w:val="left" w:pos="2520"/>
          <w:tab w:val="left" w:pos="7920"/>
          <w:tab w:val="left" w:pos="8460"/>
          <w:tab w:val="left" w:pos="8640"/>
        </w:tabs>
        <w:spacing w:after="0" w:line="240" w:lineRule="auto"/>
        <w:ind w:left="-284"/>
        <w:jc w:val="both"/>
        <w:rPr>
          <w:rFonts w:ascii="Times New Roman" w:eastAsia="Times New Roman" w:hAnsi="Times New Roman"/>
          <w:sz w:val="27"/>
          <w:szCs w:val="27"/>
        </w:rPr>
      </w:pPr>
      <w:r w:rsidRPr="00E81379">
        <w:rPr>
          <w:rFonts w:ascii="Times New Roman" w:eastAsia="Times New Roman" w:hAnsi="Times New Roman"/>
          <w:sz w:val="27"/>
          <w:szCs w:val="27"/>
        </w:rPr>
        <w:t xml:space="preserve">    2. Утвердить инструкции по правилам оповещения и  </w:t>
      </w:r>
      <w:r w:rsidRPr="00E81379">
        <w:rPr>
          <w:rFonts w:ascii="Times New Roman" w:eastAsia="Times New Roman" w:hAnsi="Times New Roman" w:cs="Times New Roman"/>
          <w:bCs/>
          <w:sz w:val="27"/>
          <w:szCs w:val="27"/>
          <w:lang w:eastAsia="ru-RU"/>
        </w:rPr>
        <w:t>о правилах пользования кнопкой тревожной сигнализации</w:t>
      </w:r>
    </w:p>
    <w:p w:rsidR="00E81379" w:rsidRPr="00E81379" w:rsidRDefault="00E81379" w:rsidP="00E81379">
      <w:pPr>
        <w:spacing w:after="0" w:line="240" w:lineRule="auto"/>
        <w:ind w:left="-284"/>
        <w:jc w:val="both"/>
        <w:rPr>
          <w:rFonts w:ascii="Times New Roman" w:hAnsi="Times New Roman"/>
          <w:sz w:val="27"/>
          <w:szCs w:val="27"/>
        </w:rPr>
      </w:pPr>
      <w:r w:rsidRPr="00E81379">
        <w:rPr>
          <w:rFonts w:ascii="Times New Roman" w:eastAsia="Times New Roman" w:hAnsi="Times New Roman"/>
          <w:sz w:val="27"/>
          <w:szCs w:val="27"/>
        </w:rPr>
        <w:t xml:space="preserve">    3. </w:t>
      </w:r>
      <w:r w:rsidRPr="00E81379">
        <w:rPr>
          <w:rFonts w:ascii="Times New Roman" w:hAnsi="Times New Roman"/>
          <w:sz w:val="27"/>
          <w:szCs w:val="27"/>
        </w:rPr>
        <w:t>Контроль за выполнение данного приказа оставляю за собой.</w:t>
      </w:r>
    </w:p>
    <w:p w:rsidR="00474402" w:rsidRDefault="00474402" w:rsidP="00474402">
      <w:pPr>
        <w:spacing w:after="0" w:line="240" w:lineRule="auto"/>
        <w:jc w:val="both"/>
        <w:rPr>
          <w:rFonts w:ascii="Times New Roman" w:hAnsi="Times New Roman" w:cs="Times New Roman"/>
          <w:sz w:val="27"/>
          <w:szCs w:val="27"/>
        </w:rPr>
      </w:pPr>
    </w:p>
    <w:p w:rsidR="00E81379" w:rsidRDefault="00E81379" w:rsidP="00474402">
      <w:pPr>
        <w:spacing w:after="0" w:line="240" w:lineRule="auto"/>
        <w:jc w:val="both"/>
        <w:rPr>
          <w:rFonts w:ascii="Times New Roman" w:hAnsi="Times New Roman" w:cs="Times New Roman"/>
          <w:sz w:val="27"/>
          <w:szCs w:val="27"/>
        </w:rPr>
      </w:pPr>
    </w:p>
    <w:p w:rsidR="00E81379" w:rsidRDefault="00E81379" w:rsidP="00474402">
      <w:pPr>
        <w:spacing w:after="0" w:line="240" w:lineRule="auto"/>
        <w:jc w:val="both"/>
        <w:rPr>
          <w:rFonts w:ascii="Times New Roman" w:hAnsi="Times New Roman" w:cs="Times New Roman"/>
          <w:sz w:val="27"/>
          <w:szCs w:val="27"/>
        </w:rPr>
      </w:pPr>
    </w:p>
    <w:p w:rsidR="00E81379" w:rsidRPr="00474402" w:rsidRDefault="00E81379" w:rsidP="00474402">
      <w:pPr>
        <w:spacing w:after="0" w:line="240" w:lineRule="auto"/>
        <w:jc w:val="both"/>
        <w:rPr>
          <w:rFonts w:ascii="Times New Roman" w:hAnsi="Times New Roman" w:cs="Times New Roman"/>
          <w:sz w:val="27"/>
          <w:szCs w:val="27"/>
        </w:rPr>
      </w:pPr>
      <w:r>
        <w:rPr>
          <w:rFonts w:ascii="Times New Roman" w:hAnsi="Times New Roman" w:cs="Times New Roman"/>
          <w:sz w:val="27"/>
          <w:szCs w:val="27"/>
        </w:rPr>
        <w:t>Заведующий ДОУ: ______ Никонорова С.И.</w:t>
      </w:r>
    </w:p>
    <w:sectPr w:rsidR="00E81379" w:rsidRPr="00474402" w:rsidSect="00753036">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5850" w:rsidRDefault="00855850" w:rsidP="00E81379">
      <w:pPr>
        <w:spacing w:after="0" w:line="240" w:lineRule="auto"/>
      </w:pPr>
      <w:r>
        <w:separator/>
      </w:r>
    </w:p>
  </w:endnote>
  <w:endnote w:type="continuationSeparator" w:id="1">
    <w:p w:rsidR="00855850" w:rsidRDefault="00855850" w:rsidP="00E813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5850" w:rsidRDefault="00855850" w:rsidP="00E81379">
      <w:pPr>
        <w:spacing w:after="0" w:line="240" w:lineRule="auto"/>
      </w:pPr>
      <w:r>
        <w:separator/>
      </w:r>
    </w:p>
  </w:footnote>
  <w:footnote w:type="continuationSeparator" w:id="1">
    <w:p w:rsidR="00855850" w:rsidRDefault="00855850" w:rsidP="00E8137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21pt;height:9pt" o:bullet="t">
        <v:imagedata r:id="rId1" o:title="BD21310_"/>
      </v:shape>
    </w:pict>
  </w:numPicBullet>
  <w:abstractNum w:abstractNumId="0">
    <w:nsid w:val="180C3214"/>
    <w:multiLevelType w:val="hybridMultilevel"/>
    <w:tmpl w:val="170ECFB4"/>
    <w:lvl w:ilvl="0" w:tplc="484CF7C0">
      <w:start w:val="1"/>
      <w:numFmt w:val="decimal"/>
      <w:lvlText w:val="%1."/>
      <w:lvlJc w:val="left"/>
      <w:pPr>
        <w:ind w:left="360" w:hanging="360"/>
      </w:pPr>
      <w:rPr>
        <w:rFonts w:hint="default"/>
      </w:rPr>
    </w:lvl>
    <w:lvl w:ilvl="1" w:tplc="04190019" w:tentative="1">
      <w:start w:val="1"/>
      <w:numFmt w:val="lowerLetter"/>
      <w:lvlText w:val="%2."/>
      <w:lvlJc w:val="left"/>
      <w:pPr>
        <w:ind w:left="654" w:hanging="360"/>
      </w:pPr>
    </w:lvl>
    <w:lvl w:ilvl="2" w:tplc="0419001B" w:tentative="1">
      <w:start w:val="1"/>
      <w:numFmt w:val="lowerRoman"/>
      <w:lvlText w:val="%3."/>
      <w:lvlJc w:val="right"/>
      <w:pPr>
        <w:ind w:left="1374" w:hanging="180"/>
      </w:pPr>
    </w:lvl>
    <w:lvl w:ilvl="3" w:tplc="0419000F" w:tentative="1">
      <w:start w:val="1"/>
      <w:numFmt w:val="decimal"/>
      <w:lvlText w:val="%4."/>
      <w:lvlJc w:val="left"/>
      <w:pPr>
        <w:ind w:left="2094" w:hanging="360"/>
      </w:pPr>
    </w:lvl>
    <w:lvl w:ilvl="4" w:tplc="04190019" w:tentative="1">
      <w:start w:val="1"/>
      <w:numFmt w:val="lowerLetter"/>
      <w:lvlText w:val="%5."/>
      <w:lvlJc w:val="left"/>
      <w:pPr>
        <w:ind w:left="2814" w:hanging="360"/>
      </w:pPr>
    </w:lvl>
    <w:lvl w:ilvl="5" w:tplc="0419001B" w:tentative="1">
      <w:start w:val="1"/>
      <w:numFmt w:val="lowerRoman"/>
      <w:lvlText w:val="%6."/>
      <w:lvlJc w:val="right"/>
      <w:pPr>
        <w:ind w:left="3534" w:hanging="180"/>
      </w:pPr>
    </w:lvl>
    <w:lvl w:ilvl="6" w:tplc="0419000F" w:tentative="1">
      <w:start w:val="1"/>
      <w:numFmt w:val="decimal"/>
      <w:lvlText w:val="%7."/>
      <w:lvlJc w:val="left"/>
      <w:pPr>
        <w:ind w:left="4254" w:hanging="360"/>
      </w:pPr>
    </w:lvl>
    <w:lvl w:ilvl="7" w:tplc="04190019" w:tentative="1">
      <w:start w:val="1"/>
      <w:numFmt w:val="lowerLetter"/>
      <w:lvlText w:val="%8."/>
      <w:lvlJc w:val="left"/>
      <w:pPr>
        <w:ind w:left="4974" w:hanging="360"/>
      </w:pPr>
    </w:lvl>
    <w:lvl w:ilvl="8" w:tplc="0419001B" w:tentative="1">
      <w:start w:val="1"/>
      <w:numFmt w:val="lowerRoman"/>
      <w:lvlText w:val="%9."/>
      <w:lvlJc w:val="right"/>
      <w:pPr>
        <w:ind w:left="5694" w:hanging="180"/>
      </w:pPr>
    </w:lvl>
  </w:abstractNum>
  <w:abstractNum w:abstractNumId="1">
    <w:nsid w:val="64A14196"/>
    <w:multiLevelType w:val="hybridMultilevel"/>
    <w:tmpl w:val="9384D77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73316B4A"/>
    <w:multiLevelType w:val="hybridMultilevel"/>
    <w:tmpl w:val="0C64DC7A"/>
    <w:lvl w:ilvl="0" w:tplc="04190001">
      <w:start w:val="1"/>
      <w:numFmt w:val="bullet"/>
      <w:lvlText w:val=""/>
      <w:lvlJc w:val="left"/>
      <w:pPr>
        <w:ind w:left="654" w:hanging="360"/>
      </w:pPr>
      <w:rPr>
        <w:rFonts w:ascii="Symbol" w:hAnsi="Symbol" w:hint="default"/>
        <w:color w:val="auto"/>
      </w:rPr>
    </w:lvl>
    <w:lvl w:ilvl="1" w:tplc="04190003" w:tentative="1">
      <w:start w:val="1"/>
      <w:numFmt w:val="bullet"/>
      <w:lvlText w:val="o"/>
      <w:lvlJc w:val="left"/>
      <w:pPr>
        <w:ind w:left="1374" w:hanging="360"/>
      </w:pPr>
      <w:rPr>
        <w:rFonts w:ascii="Courier New" w:hAnsi="Courier New" w:cs="Courier New" w:hint="default"/>
      </w:rPr>
    </w:lvl>
    <w:lvl w:ilvl="2" w:tplc="04190005" w:tentative="1">
      <w:start w:val="1"/>
      <w:numFmt w:val="bullet"/>
      <w:lvlText w:val=""/>
      <w:lvlJc w:val="left"/>
      <w:pPr>
        <w:ind w:left="2094" w:hanging="360"/>
      </w:pPr>
      <w:rPr>
        <w:rFonts w:ascii="Wingdings" w:hAnsi="Wingdings" w:hint="default"/>
      </w:rPr>
    </w:lvl>
    <w:lvl w:ilvl="3" w:tplc="04190001" w:tentative="1">
      <w:start w:val="1"/>
      <w:numFmt w:val="bullet"/>
      <w:lvlText w:val=""/>
      <w:lvlJc w:val="left"/>
      <w:pPr>
        <w:ind w:left="2814" w:hanging="360"/>
      </w:pPr>
      <w:rPr>
        <w:rFonts w:ascii="Symbol" w:hAnsi="Symbol" w:hint="default"/>
      </w:rPr>
    </w:lvl>
    <w:lvl w:ilvl="4" w:tplc="04190003" w:tentative="1">
      <w:start w:val="1"/>
      <w:numFmt w:val="bullet"/>
      <w:lvlText w:val="o"/>
      <w:lvlJc w:val="left"/>
      <w:pPr>
        <w:ind w:left="3534" w:hanging="360"/>
      </w:pPr>
      <w:rPr>
        <w:rFonts w:ascii="Courier New" w:hAnsi="Courier New" w:cs="Courier New" w:hint="default"/>
      </w:rPr>
    </w:lvl>
    <w:lvl w:ilvl="5" w:tplc="04190005" w:tentative="1">
      <w:start w:val="1"/>
      <w:numFmt w:val="bullet"/>
      <w:lvlText w:val=""/>
      <w:lvlJc w:val="left"/>
      <w:pPr>
        <w:ind w:left="4254" w:hanging="360"/>
      </w:pPr>
      <w:rPr>
        <w:rFonts w:ascii="Wingdings" w:hAnsi="Wingdings" w:hint="default"/>
      </w:rPr>
    </w:lvl>
    <w:lvl w:ilvl="6" w:tplc="04190001" w:tentative="1">
      <w:start w:val="1"/>
      <w:numFmt w:val="bullet"/>
      <w:lvlText w:val=""/>
      <w:lvlJc w:val="left"/>
      <w:pPr>
        <w:ind w:left="4974" w:hanging="360"/>
      </w:pPr>
      <w:rPr>
        <w:rFonts w:ascii="Symbol" w:hAnsi="Symbol" w:hint="default"/>
      </w:rPr>
    </w:lvl>
    <w:lvl w:ilvl="7" w:tplc="04190003" w:tentative="1">
      <w:start w:val="1"/>
      <w:numFmt w:val="bullet"/>
      <w:lvlText w:val="o"/>
      <w:lvlJc w:val="left"/>
      <w:pPr>
        <w:ind w:left="5694" w:hanging="360"/>
      </w:pPr>
      <w:rPr>
        <w:rFonts w:ascii="Courier New" w:hAnsi="Courier New" w:cs="Courier New" w:hint="default"/>
      </w:rPr>
    </w:lvl>
    <w:lvl w:ilvl="8" w:tplc="04190005" w:tentative="1">
      <w:start w:val="1"/>
      <w:numFmt w:val="bullet"/>
      <w:lvlText w:val=""/>
      <w:lvlJc w:val="left"/>
      <w:pPr>
        <w:ind w:left="6414"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535943"/>
    <w:rsid w:val="00054280"/>
    <w:rsid w:val="00474402"/>
    <w:rsid w:val="00535943"/>
    <w:rsid w:val="00753036"/>
    <w:rsid w:val="00855850"/>
    <w:rsid w:val="00E8137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303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3594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35943"/>
    <w:rPr>
      <w:rFonts w:ascii="Tahoma" w:hAnsi="Tahoma" w:cs="Tahoma"/>
      <w:sz w:val="16"/>
      <w:szCs w:val="16"/>
    </w:rPr>
  </w:style>
  <w:style w:type="paragraph" w:styleId="a5">
    <w:name w:val="List Paragraph"/>
    <w:basedOn w:val="a"/>
    <w:uiPriority w:val="34"/>
    <w:qFormat/>
    <w:rsid w:val="00474402"/>
    <w:pPr>
      <w:ind w:left="720"/>
      <w:contextualSpacing/>
    </w:pPr>
  </w:style>
  <w:style w:type="paragraph" w:styleId="a6">
    <w:name w:val="Normal (Web)"/>
    <w:basedOn w:val="a"/>
    <w:uiPriority w:val="99"/>
    <w:semiHidden/>
    <w:unhideWhenUsed/>
    <w:rsid w:val="00E8137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Hyperlink"/>
    <w:basedOn w:val="a0"/>
    <w:uiPriority w:val="99"/>
    <w:semiHidden/>
    <w:unhideWhenUsed/>
    <w:rsid w:val="00E81379"/>
    <w:rPr>
      <w:color w:val="0000FF"/>
      <w:u w:val="single"/>
    </w:rPr>
  </w:style>
  <w:style w:type="paragraph" w:customStyle="1" w:styleId="Style5">
    <w:name w:val="Style5"/>
    <w:basedOn w:val="a"/>
    <w:rsid w:val="00E81379"/>
    <w:pPr>
      <w:widowControl w:val="0"/>
      <w:autoSpaceDE w:val="0"/>
      <w:autoSpaceDN w:val="0"/>
      <w:adjustRightInd w:val="0"/>
      <w:spacing w:after="0" w:line="420" w:lineRule="exact"/>
      <w:ind w:firstLine="706"/>
    </w:pPr>
    <w:rPr>
      <w:rFonts w:ascii="Times New Roman" w:eastAsia="Times New Roman" w:hAnsi="Times New Roman" w:cs="Times New Roman"/>
      <w:sz w:val="24"/>
      <w:szCs w:val="24"/>
      <w:lang w:eastAsia="ru-RU"/>
    </w:rPr>
  </w:style>
  <w:style w:type="paragraph" w:styleId="a8">
    <w:name w:val="No Spacing"/>
    <w:uiPriority w:val="1"/>
    <w:qFormat/>
    <w:rsid w:val="00E81379"/>
    <w:pPr>
      <w:spacing w:after="0" w:line="240" w:lineRule="auto"/>
    </w:pPr>
    <w:rPr>
      <w:rFonts w:eastAsiaTheme="minorEastAsia"/>
      <w:lang w:eastAsia="ru-RU"/>
    </w:rPr>
  </w:style>
  <w:style w:type="paragraph" w:styleId="a9">
    <w:name w:val="header"/>
    <w:basedOn w:val="a"/>
    <w:link w:val="aa"/>
    <w:uiPriority w:val="99"/>
    <w:semiHidden/>
    <w:unhideWhenUsed/>
    <w:rsid w:val="00E81379"/>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E81379"/>
  </w:style>
  <w:style w:type="paragraph" w:styleId="ab">
    <w:name w:val="footer"/>
    <w:basedOn w:val="a"/>
    <w:link w:val="ac"/>
    <w:uiPriority w:val="99"/>
    <w:semiHidden/>
    <w:unhideWhenUsed/>
    <w:rsid w:val="00E81379"/>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E8137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3594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3594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50668916">
      <w:bodyDiv w:val="1"/>
      <w:marLeft w:val="0"/>
      <w:marRight w:val="0"/>
      <w:marTop w:val="0"/>
      <w:marBottom w:val="0"/>
      <w:divBdr>
        <w:top w:val="none" w:sz="0" w:space="0" w:color="auto"/>
        <w:left w:val="none" w:sz="0" w:space="0" w:color="auto"/>
        <w:bottom w:val="none" w:sz="0" w:space="0" w:color="auto"/>
        <w:right w:val="none" w:sz="0" w:space="0" w:color="auto"/>
      </w:divBdr>
      <w:divsChild>
        <w:div w:id="1067651588">
          <w:marLeft w:val="0"/>
          <w:marRight w:val="0"/>
          <w:marTop w:val="0"/>
          <w:marBottom w:val="0"/>
          <w:divBdr>
            <w:top w:val="none" w:sz="0" w:space="0" w:color="auto"/>
            <w:left w:val="none" w:sz="0" w:space="0" w:color="auto"/>
            <w:bottom w:val="none" w:sz="0" w:space="0" w:color="auto"/>
            <w:right w:val="none" w:sz="0" w:space="0" w:color="auto"/>
          </w:divBdr>
          <w:divsChild>
            <w:div w:id="82799570">
              <w:marLeft w:val="150"/>
              <w:marRight w:val="150"/>
              <w:marTop w:val="0"/>
              <w:marBottom w:val="150"/>
              <w:divBdr>
                <w:top w:val="none" w:sz="0" w:space="0" w:color="auto"/>
                <w:left w:val="none" w:sz="0" w:space="0" w:color="auto"/>
                <w:bottom w:val="none" w:sz="0" w:space="0" w:color="auto"/>
                <w:right w:val="none" w:sz="0" w:space="0" w:color="auto"/>
              </w:divBdr>
              <w:divsChild>
                <w:div w:id="2106145379">
                  <w:marLeft w:val="0"/>
                  <w:marRight w:val="0"/>
                  <w:marTop w:val="0"/>
                  <w:marBottom w:val="0"/>
                  <w:divBdr>
                    <w:top w:val="none" w:sz="0" w:space="0" w:color="auto"/>
                    <w:left w:val="none" w:sz="0" w:space="0" w:color="auto"/>
                    <w:bottom w:val="none" w:sz="0" w:space="0" w:color="auto"/>
                    <w:right w:val="none" w:sz="0" w:space="0" w:color="auto"/>
                  </w:divBdr>
                  <w:divsChild>
                    <w:div w:id="1565801516">
                      <w:marLeft w:val="0"/>
                      <w:marRight w:val="0"/>
                      <w:marTop w:val="0"/>
                      <w:marBottom w:val="0"/>
                      <w:divBdr>
                        <w:top w:val="none" w:sz="0" w:space="0" w:color="auto"/>
                        <w:left w:val="none" w:sz="0" w:space="0" w:color="auto"/>
                        <w:bottom w:val="none" w:sz="0" w:space="0" w:color="auto"/>
                        <w:right w:val="none" w:sz="0" w:space="0" w:color="auto"/>
                      </w:divBdr>
                      <w:divsChild>
                        <w:div w:id="68736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329878">
              <w:marLeft w:val="150"/>
              <w:marRight w:val="150"/>
              <w:marTop w:val="0"/>
              <w:marBottom w:val="0"/>
              <w:divBdr>
                <w:top w:val="none" w:sz="0" w:space="0" w:color="auto"/>
                <w:left w:val="none" w:sz="0" w:space="0" w:color="auto"/>
                <w:bottom w:val="none" w:sz="0" w:space="0" w:color="auto"/>
                <w:right w:val="none" w:sz="0" w:space="0" w:color="auto"/>
              </w:divBdr>
              <w:divsChild>
                <w:div w:id="1154102517">
                  <w:marLeft w:val="0"/>
                  <w:marRight w:val="0"/>
                  <w:marTop w:val="0"/>
                  <w:marBottom w:val="0"/>
                  <w:divBdr>
                    <w:top w:val="none" w:sz="0" w:space="0" w:color="auto"/>
                    <w:left w:val="none" w:sz="0" w:space="0" w:color="auto"/>
                    <w:bottom w:val="none" w:sz="0" w:space="0" w:color="auto"/>
                    <w:right w:val="none" w:sz="0" w:space="0" w:color="auto"/>
                  </w:divBdr>
                  <w:divsChild>
                    <w:div w:id="824010357">
                      <w:marLeft w:val="0"/>
                      <w:marRight w:val="0"/>
                      <w:marTop w:val="0"/>
                      <w:marBottom w:val="0"/>
                      <w:divBdr>
                        <w:top w:val="none" w:sz="0" w:space="0" w:color="auto"/>
                        <w:left w:val="none" w:sz="0" w:space="0" w:color="auto"/>
                        <w:bottom w:val="none" w:sz="0" w:space="0" w:color="auto"/>
                        <w:right w:val="none" w:sz="0" w:space="0" w:color="auto"/>
                      </w:divBdr>
                      <w:divsChild>
                        <w:div w:id="1766342355">
                          <w:marLeft w:val="0"/>
                          <w:marRight w:val="0"/>
                          <w:marTop w:val="0"/>
                          <w:marBottom w:val="0"/>
                          <w:divBdr>
                            <w:top w:val="none" w:sz="0" w:space="0" w:color="auto"/>
                            <w:left w:val="none" w:sz="0" w:space="0" w:color="auto"/>
                            <w:bottom w:val="none" w:sz="0" w:space="0" w:color="auto"/>
                            <w:right w:val="none" w:sz="0" w:space="0" w:color="auto"/>
                          </w:divBdr>
                          <w:divsChild>
                            <w:div w:id="262884790">
                              <w:marLeft w:val="0"/>
                              <w:marRight w:val="0"/>
                              <w:marTop w:val="100"/>
                              <w:marBottom w:val="100"/>
                              <w:divBdr>
                                <w:top w:val="none" w:sz="0" w:space="0" w:color="auto"/>
                                <w:left w:val="none" w:sz="0" w:space="0" w:color="auto"/>
                                <w:bottom w:val="none" w:sz="0" w:space="0" w:color="auto"/>
                                <w:right w:val="none" w:sz="0" w:space="0" w:color="auto"/>
                              </w:divBdr>
                              <w:divsChild>
                                <w:div w:id="1978752771">
                                  <w:marLeft w:val="0"/>
                                  <w:marRight w:val="0"/>
                                  <w:marTop w:val="100"/>
                                  <w:marBottom w:val="100"/>
                                  <w:divBdr>
                                    <w:top w:val="none" w:sz="0" w:space="0" w:color="auto"/>
                                    <w:left w:val="none" w:sz="0" w:space="0" w:color="auto"/>
                                    <w:bottom w:val="none" w:sz="0" w:space="0" w:color="auto"/>
                                    <w:right w:val="none" w:sz="0" w:space="0" w:color="auto"/>
                                  </w:divBdr>
                                  <w:divsChild>
                                    <w:div w:id="554004484">
                                      <w:marLeft w:val="0"/>
                                      <w:marRight w:val="0"/>
                                      <w:marTop w:val="0"/>
                                      <w:marBottom w:val="0"/>
                                      <w:divBdr>
                                        <w:top w:val="none" w:sz="0" w:space="0" w:color="auto"/>
                                        <w:left w:val="none" w:sz="0" w:space="0" w:color="auto"/>
                                        <w:bottom w:val="none" w:sz="0" w:space="0" w:color="auto"/>
                                        <w:right w:val="none" w:sz="0" w:space="0" w:color="auto"/>
                                      </w:divBdr>
                                      <w:divsChild>
                                        <w:div w:id="91898632">
                                          <w:marLeft w:val="0"/>
                                          <w:marRight w:val="0"/>
                                          <w:marTop w:val="0"/>
                                          <w:marBottom w:val="0"/>
                                          <w:divBdr>
                                            <w:top w:val="none" w:sz="0" w:space="0" w:color="auto"/>
                                            <w:left w:val="none" w:sz="0" w:space="0" w:color="auto"/>
                                            <w:bottom w:val="none" w:sz="0" w:space="0" w:color="auto"/>
                                            <w:right w:val="none" w:sz="0" w:space="0" w:color="auto"/>
                                          </w:divBdr>
                                          <w:divsChild>
                                            <w:div w:id="1907453159">
                                              <w:marLeft w:val="0"/>
                                              <w:marRight w:val="0"/>
                                              <w:marTop w:val="0"/>
                                              <w:marBottom w:val="0"/>
                                              <w:divBdr>
                                                <w:top w:val="none" w:sz="0" w:space="0" w:color="auto"/>
                                                <w:left w:val="none" w:sz="0" w:space="0" w:color="auto"/>
                                                <w:bottom w:val="none" w:sz="0" w:space="0" w:color="auto"/>
                                                <w:right w:val="none" w:sz="0" w:space="0" w:color="auto"/>
                                              </w:divBdr>
                                              <w:divsChild>
                                                <w:div w:id="827943553">
                                                  <w:marLeft w:val="0"/>
                                                  <w:marRight w:val="0"/>
                                                  <w:marTop w:val="0"/>
                                                  <w:marBottom w:val="0"/>
                                                  <w:divBdr>
                                                    <w:top w:val="none" w:sz="0" w:space="0" w:color="auto"/>
                                                    <w:left w:val="none" w:sz="0" w:space="0" w:color="auto"/>
                                                    <w:bottom w:val="none" w:sz="0" w:space="0" w:color="auto"/>
                                                    <w:right w:val="none" w:sz="0" w:space="0" w:color="auto"/>
                                                  </w:divBdr>
                                                  <w:divsChild>
                                                    <w:div w:id="1361055039">
                                                      <w:marLeft w:val="0"/>
                                                      <w:marRight w:val="0"/>
                                                      <w:marTop w:val="0"/>
                                                      <w:marBottom w:val="0"/>
                                                      <w:divBdr>
                                                        <w:top w:val="none" w:sz="0" w:space="0" w:color="auto"/>
                                                        <w:left w:val="none" w:sz="0" w:space="0" w:color="auto"/>
                                                        <w:bottom w:val="none" w:sz="0" w:space="0" w:color="auto"/>
                                                        <w:right w:val="none" w:sz="0" w:space="0" w:color="auto"/>
                                                      </w:divBdr>
                                                      <w:divsChild>
                                                        <w:div w:id="552810025">
                                                          <w:marLeft w:val="0"/>
                                                          <w:marRight w:val="0"/>
                                                          <w:marTop w:val="0"/>
                                                          <w:marBottom w:val="0"/>
                                                          <w:divBdr>
                                                            <w:top w:val="none" w:sz="0" w:space="0" w:color="auto"/>
                                                            <w:left w:val="none" w:sz="0" w:space="0" w:color="auto"/>
                                                            <w:bottom w:val="none" w:sz="0" w:space="0" w:color="auto"/>
                                                            <w:right w:val="none" w:sz="0" w:space="0" w:color="auto"/>
                                                          </w:divBdr>
                                                          <w:divsChild>
                                                            <w:div w:id="698509467">
                                                              <w:marLeft w:val="0"/>
                                                              <w:marRight w:val="0"/>
                                                              <w:marTop w:val="0"/>
                                                              <w:marBottom w:val="0"/>
                                                              <w:divBdr>
                                                                <w:top w:val="none" w:sz="0" w:space="0" w:color="auto"/>
                                                                <w:left w:val="none" w:sz="0" w:space="0" w:color="auto"/>
                                                                <w:bottom w:val="none" w:sz="0" w:space="0" w:color="auto"/>
                                                                <w:right w:val="none" w:sz="0" w:space="0" w:color="auto"/>
                                                              </w:divBdr>
                                                              <w:divsChild>
                                                                <w:div w:id="1330326172">
                                                                  <w:marLeft w:val="0"/>
                                                                  <w:marRight w:val="0"/>
                                                                  <w:marTop w:val="0"/>
                                                                  <w:marBottom w:val="0"/>
                                                                  <w:divBdr>
                                                                    <w:top w:val="none" w:sz="0" w:space="0" w:color="auto"/>
                                                                    <w:left w:val="none" w:sz="0" w:space="0" w:color="auto"/>
                                                                    <w:bottom w:val="none" w:sz="0" w:space="0" w:color="auto"/>
                                                                    <w:right w:val="none" w:sz="0" w:space="0" w:color="auto"/>
                                                                  </w:divBdr>
                                                                  <w:divsChild>
                                                                    <w:div w:id="1678656902">
                                                                      <w:marLeft w:val="0"/>
                                                                      <w:marRight w:val="0"/>
                                                                      <w:marTop w:val="0"/>
                                                                      <w:marBottom w:val="0"/>
                                                                      <w:divBdr>
                                                                        <w:top w:val="none" w:sz="0" w:space="0" w:color="auto"/>
                                                                        <w:left w:val="none" w:sz="0" w:space="0" w:color="auto"/>
                                                                        <w:bottom w:val="none" w:sz="0" w:space="0" w:color="auto"/>
                                                                        <w:right w:val="none" w:sz="0" w:space="0" w:color="auto"/>
                                                                      </w:divBdr>
                                                                      <w:divsChild>
                                                                        <w:div w:id="199013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ndia.ru/text/category/brelok/" TargetMode="External"/><Relationship Id="rId3" Type="http://schemas.openxmlformats.org/officeDocument/2006/relationships/settings" Target="settings.xml"/><Relationship Id="rId7" Type="http://schemas.openxmlformats.org/officeDocument/2006/relationships/hyperlink" Target="https://pandia.ru/text/category/vnevedomstvennaya_ohrana/"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andia.ru/text/category/planovie_proverki/"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1</Pages>
  <Words>782</Words>
  <Characters>4460</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СВЕЛАНА</cp:lastModifiedBy>
  <cp:revision>3</cp:revision>
  <dcterms:created xsi:type="dcterms:W3CDTF">2019-09-19T11:01:00Z</dcterms:created>
  <dcterms:modified xsi:type="dcterms:W3CDTF">2022-09-22T07:09:00Z</dcterms:modified>
</cp:coreProperties>
</file>